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8E06D7" w:rsidRPr="008E06D7" w:rsidTr="008E06D7">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8E06D7" w:rsidRPr="008E06D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E06D7" w:rsidRPr="008E06D7" w:rsidRDefault="008E06D7" w:rsidP="008E06D7">
                  <w:r w:rsidRPr="008E06D7">
                    <w:t>5 Nisan 2016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E06D7" w:rsidRPr="008E06D7" w:rsidRDefault="008E06D7" w:rsidP="008E06D7">
                  <w:r w:rsidRPr="008E06D7">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00000" w:rsidRPr="008E06D7" w:rsidRDefault="008E06D7" w:rsidP="008E06D7">
                  <w:proofErr w:type="gramStart"/>
                  <w:r w:rsidRPr="008E06D7">
                    <w:t>Sayı : 29675</w:t>
                  </w:r>
                  <w:proofErr w:type="gramEnd"/>
                </w:p>
              </w:tc>
            </w:tr>
            <w:tr w:rsidR="008E06D7" w:rsidRPr="008E06D7">
              <w:trPr>
                <w:trHeight w:val="480"/>
                <w:jc w:val="center"/>
              </w:trPr>
              <w:tc>
                <w:tcPr>
                  <w:tcW w:w="8789" w:type="dxa"/>
                  <w:gridSpan w:val="3"/>
                  <w:tcMar>
                    <w:top w:w="0" w:type="dxa"/>
                    <w:left w:w="108" w:type="dxa"/>
                    <w:bottom w:w="0" w:type="dxa"/>
                    <w:right w:w="108" w:type="dxa"/>
                  </w:tcMar>
                  <w:vAlign w:val="center"/>
                  <w:hideMark/>
                </w:tcPr>
                <w:p w:rsidR="00000000" w:rsidRPr="008E06D7" w:rsidRDefault="008E06D7" w:rsidP="008E06D7">
                  <w:r w:rsidRPr="008E06D7">
                    <w:rPr>
                      <w:b/>
                      <w:bCs/>
                    </w:rPr>
                    <w:t>TEBLİĞ</w:t>
                  </w:r>
                </w:p>
              </w:tc>
            </w:tr>
            <w:tr w:rsidR="008E06D7" w:rsidRPr="008E06D7">
              <w:trPr>
                <w:trHeight w:val="480"/>
                <w:jc w:val="center"/>
              </w:trPr>
              <w:tc>
                <w:tcPr>
                  <w:tcW w:w="8789" w:type="dxa"/>
                  <w:gridSpan w:val="3"/>
                  <w:tcMar>
                    <w:top w:w="0" w:type="dxa"/>
                    <w:left w:w="108" w:type="dxa"/>
                    <w:bottom w:w="0" w:type="dxa"/>
                    <w:right w:w="108" w:type="dxa"/>
                  </w:tcMar>
                  <w:vAlign w:val="center"/>
                  <w:hideMark/>
                </w:tcPr>
                <w:p w:rsidR="008E06D7" w:rsidRPr="008E06D7" w:rsidRDefault="008E06D7" w:rsidP="008E06D7">
                  <w:pPr>
                    <w:jc w:val="center"/>
                    <w:rPr>
                      <w:u w:val="single"/>
                    </w:rPr>
                  </w:pPr>
                  <w:r w:rsidRPr="008E06D7">
                    <w:rPr>
                      <w:u w:val="single"/>
                    </w:rPr>
                    <w:t>Gıda, Tarım ve Hayvancılık Bakanlığından:</w:t>
                  </w:r>
                </w:p>
                <w:p w:rsidR="008E06D7" w:rsidRPr="008E06D7" w:rsidRDefault="008E06D7" w:rsidP="008E06D7">
                  <w:pPr>
                    <w:jc w:val="center"/>
                    <w:rPr>
                      <w:b/>
                      <w:bCs/>
                    </w:rPr>
                  </w:pPr>
                  <w:r w:rsidRPr="008E06D7">
                    <w:rPr>
                      <w:b/>
                      <w:bCs/>
                    </w:rPr>
                    <w:t>KIRSAL KALKINMA DESTEKLERİ KAPSAMINDA GENÇ ÇİFTÇİ</w:t>
                  </w:r>
                </w:p>
                <w:p w:rsidR="008E06D7" w:rsidRPr="008E06D7" w:rsidRDefault="008E06D7" w:rsidP="008E06D7">
                  <w:pPr>
                    <w:jc w:val="center"/>
                    <w:rPr>
                      <w:b/>
                      <w:bCs/>
                    </w:rPr>
                  </w:pPr>
                  <w:r w:rsidRPr="008E06D7">
                    <w:rPr>
                      <w:b/>
                      <w:bCs/>
                    </w:rPr>
                    <w:t>PROJELERİNİN DESTEKLENMESİ HAKKINDA TEBLİĞ</w:t>
                  </w:r>
                </w:p>
                <w:p w:rsidR="008E06D7" w:rsidRPr="008E06D7" w:rsidRDefault="008E06D7" w:rsidP="008E06D7">
                  <w:pPr>
                    <w:jc w:val="center"/>
                    <w:rPr>
                      <w:b/>
                      <w:bCs/>
                    </w:rPr>
                  </w:pPr>
                  <w:r w:rsidRPr="008E06D7">
                    <w:rPr>
                      <w:b/>
                      <w:bCs/>
                    </w:rPr>
                    <w:t>(TEBLİĞ NO: 2016/16)</w:t>
                  </w:r>
                </w:p>
                <w:p w:rsidR="008E06D7" w:rsidRPr="008E06D7" w:rsidRDefault="008E06D7" w:rsidP="008E06D7">
                  <w:pPr>
                    <w:jc w:val="center"/>
                    <w:rPr>
                      <w:b/>
                      <w:bCs/>
                    </w:rPr>
                  </w:pPr>
                  <w:r w:rsidRPr="008E06D7">
                    <w:rPr>
                      <w:b/>
                      <w:bCs/>
                    </w:rPr>
                    <w:t>BİRİNCİ BÖLÜM</w:t>
                  </w:r>
                </w:p>
                <w:p w:rsidR="008E06D7" w:rsidRPr="008E06D7" w:rsidRDefault="008E06D7" w:rsidP="008E06D7">
                  <w:pPr>
                    <w:jc w:val="center"/>
                    <w:rPr>
                      <w:b/>
                      <w:bCs/>
                    </w:rPr>
                  </w:pPr>
                  <w:r w:rsidRPr="008E06D7">
                    <w:rPr>
                      <w:b/>
                      <w:bCs/>
                    </w:rPr>
                    <w:t>Amaç, Kapsam, Dayanak ve Tanımlar</w:t>
                  </w:r>
                </w:p>
                <w:p w:rsidR="008E06D7" w:rsidRPr="008E06D7" w:rsidRDefault="008E06D7" w:rsidP="008E06D7">
                  <w:r w:rsidRPr="008E06D7">
                    <w:rPr>
                      <w:b/>
                      <w:bCs/>
                    </w:rPr>
                    <w:t>Amaç</w:t>
                  </w:r>
                </w:p>
                <w:p w:rsidR="008E06D7" w:rsidRPr="008E06D7" w:rsidRDefault="008E06D7" w:rsidP="008E06D7">
                  <w:r w:rsidRPr="008E06D7">
                    <w:rPr>
                      <w:b/>
                      <w:bCs/>
                    </w:rPr>
                    <w:t>MADDE 1 – </w:t>
                  </w:r>
                  <w:r w:rsidRPr="008E06D7">
                    <w:t xml:space="preserve">(1) </w:t>
                  </w:r>
                  <w:r w:rsidRPr="008E06D7">
                    <w:rPr>
                      <w:highlight w:val="yellow"/>
                    </w:rPr>
                    <w:t>Bu Tebliğin amacı; tarımda sürdürülebilirliğin sağlanması, genç çiftçilerin girişimciliğinin desteklenmesi, gelir düzeyinin yükseltilmesi, alternatif gelir kaynaklarının oluşturulması ve kırsalda genç nüfusun istihdamına katkı sağlayacak kırsal alandaki tarımsal üretime yönelik projelerin desteklenmesine ilişkin usul ve esasları belirlemektir.</w:t>
                  </w:r>
                </w:p>
                <w:p w:rsidR="008E06D7" w:rsidRPr="008E06D7" w:rsidRDefault="008E06D7" w:rsidP="008E06D7">
                  <w:r w:rsidRPr="008E06D7">
                    <w:rPr>
                      <w:b/>
                      <w:bCs/>
                    </w:rPr>
                    <w:t>Kapsam</w:t>
                  </w:r>
                </w:p>
                <w:p w:rsidR="008E06D7" w:rsidRPr="008E06D7" w:rsidRDefault="008E06D7" w:rsidP="008E06D7">
                  <w:r w:rsidRPr="008E06D7">
                    <w:rPr>
                      <w:b/>
                      <w:bCs/>
                    </w:rPr>
                    <w:t>MADDE 2 –</w:t>
                  </w:r>
                  <w:r w:rsidRPr="008E06D7">
                    <w:t xml:space="preserve"> (1) Bu Tebliğ, kırsal alanda yaşayan genç çiftçilerin mahallinde uygulayacağı bitkisel, hayvansal, yöresel tarım ürünleri, tıbbi ve </w:t>
                  </w:r>
                  <w:proofErr w:type="gramStart"/>
                  <w:r w:rsidRPr="008E06D7">
                    <w:t>aromatik</w:t>
                  </w:r>
                  <w:proofErr w:type="gramEnd"/>
                  <w:r w:rsidRPr="008E06D7">
                    <w:t xml:space="preserve"> bitki üretimi, işlenmesi, depolanması ve paketlenmesine yönelik projelere otuz bin TL’ye kadar hibe ödenmesine ilişkin usul ve esasları kapsar.</w:t>
                  </w:r>
                </w:p>
                <w:p w:rsidR="008E06D7" w:rsidRPr="008E06D7" w:rsidRDefault="008E06D7" w:rsidP="008E06D7">
                  <w:r w:rsidRPr="008E06D7">
                    <w:rPr>
                      <w:b/>
                      <w:bCs/>
                    </w:rPr>
                    <w:t>Dayanak</w:t>
                  </w:r>
                </w:p>
                <w:p w:rsidR="008E06D7" w:rsidRPr="008E06D7" w:rsidRDefault="008E06D7" w:rsidP="008E06D7">
                  <w:r w:rsidRPr="008E06D7">
                    <w:rPr>
                      <w:b/>
                      <w:bCs/>
                    </w:rPr>
                    <w:t>MADDE 3 – </w:t>
                  </w:r>
                  <w:r w:rsidRPr="008E06D7">
                    <w:t xml:space="preserve">(1) Bu Tebliğ, </w:t>
                  </w:r>
                  <w:proofErr w:type="gramStart"/>
                  <w:r w:rsidRPr="008E06D7">
                    <w:t>3/6/2011</w:t>
                  </w:r>
                  <w:proofErr w:type="gramEnd"/>
                  <w:r w:rsidRPr="008E06D7">
                    <w:t xml:space="preserve"> tarihli ve 639 sayılı Gıda, Tarım ve Hayvancılık Bakanlığının Teşkilat ve Görevleri Hakkında Kanun Hükmünde Kararname, 18/4/2006 tarihli ve 5488 sayılı Tarım Kanunu ve 16/2/2016 tarihli ve 2016/8540 sayılı Bakanlar Kurulu Kararı ile yürürlüğe konulan Kırsal Kalkınma Destekleri Kapsamında Genç Çiftçi Projelerinin Desteklenmesine İlişkin Karara dayanılarak hazırlanmıştır.</w:t>
                  </w:r>
                </w:p>
                <w:p w:rsidR="008E06D7" w:rsidRPr="008E06D7" w:rsidRDefault="008E06D7" w:rsidP="008E06D7">
                  <w:r w:rsidRPr="008E06D7">
                    <w:rPr>
                      <w:b/>
                      <w:bCs/>
                    </w:rPr>
                    <w:t>Tanımlar</w:t>
                  </w:r>
                </w:p>
                <w:p w:rsidR="008E06D7" w:rsidRPr="008E06D7" w:rsidRDefault="008E06D7" w:rsidP="008E06D7">
                  <w:r w:rsidRPr="008E06D7">
                    <w:rPr>
                      <w:b/>
                      <w:bCs/>
                    </w:rPr>
                    <w:t>MADDE 4 –</w:t>
                  </w:r>
                  <w:r w:rsidRPr="008E06D7">
                    <w:t> (1) Bu Tebliğde geçen;</w:t>
                  </w:r>
                </w:p>
                <w:p w:rsidR="008E06D7" w:rsidRPr="008E06D7" w:rsidRDefault="008E06D7" w:rsidP="008E06D7">
                  <w:r w:rsidRPr="008E06D7">
                    <w:t>a) Bakanlık: Gıda, Tarım ve Hayvancılık Bakanlığını,</w:t>
                  </w:r>
                </w:p>
                <w:p w:rsidR="008E06D7" w:rsidRPr="008E06D7" w:rsidRDefault="008E06D7" w:rsidP="008E06D7">
                  <w:r w:rsidRPr="008E06D7">
                    <w:t>b) Banka: T.C. Ziraat Bankası A.Ş. Genel Müdürlüğünü,</w:t>
                  </w:r>
                </w:p>
                <w:p w:rsidR="008E06D7" w:rsidRPr="008E06D7" w:rsidRDefault="008E06D7" w:rsidP="008E06D7">
                  <w:r w:rsidRPr="008E06D7">
                    <w:t xml:space="preserve">c) Değerlendirme </w:t>
                  </w:r>
                  <w:proofErr w:type="gramStart"/>
                  <w:r w:rsidRPr="008E06D7">
                    <w:t>kriter</w:t>
                  </w:r>
                  <w:proofErr w:type="gramEnd"/>
                  <w:r w:rsidRPr="008E06D7">
                    <w:t xml:space="preserve"> tablosu: Uygulama esasları ile birlikte hazırlanacak olan, başvuru sahiplerinin ve hibeye esas projelerin özellik ve içeriğine göre puanlarını belirleyen tabloyu,</w:t>
                  </w:r>
                </w:p>
                <w:p w:rsidR="008E06D7" w:rsidRPr="008E06D7" w:rsidRDefault="008E06D7" w:rsidP="008E06D7">
                  <w:r w:rsidRPr="008E06D7">
                    <w:t>ç) Genç çiftçi: Kırsal alanda ikamet eden 18-40 yaş aralığında tarımsal faaliyet gösteren veya göstermek isteyen gerçek kişileri,</w:t>
                  </w:r>
                </w:p>
                <w:p w:rsidR="008E06D7" w:rsidRPr="008E06D7" w:rsidRDefault="008E06D7" w:rsidP="008E06D7">
                  <w:r w:rsidRPr="008E06D7">
                    <w:t>d) Genç çiftçi proje değerlendirme komisyonu: Valilik Makamının oluru ile vali yardımcısının başkanlığında, bakanlık il müdürü, il müdür yardımcısı ile defterdarlık, il milli eğitim müdürlüğü, il çalışma ve iş kurumu müdürlüğü, ziraat odası başkanlığı ve ticaret borsası temsilcilerinden oluşan sekiz kişilik komisyonu,</w:t>
                  </w:r>
                </w:p>
                <w:p w:rsidR="008E06D7" w:rsidRPr="008E06D7" w:rsidRDefault="008E06D7" w:rsidP="008E06D7">
                  <w:r w:rsidRPr="008E06D7">
                    <w:t>e) Genç çiftçi proje yürütme birimi: İl müdürlüğünde, kırsal kalkınma ve örgütlenme şube müdürü ve ilçe müdürlüklerinde, ilçe müdürü başkanlığında, mühendis, veteriner hekim, sosyolog, tekniker ve teknisyen gibi teknik ve sağlık hizmetleri sınıfındaki personelden oluşan en az üç kişilik birimi,</w:t>
                  </w:r>
                </w:p>
                <w:p w:rsidR="008E06D7" w:rsidRPr="008E06D7" w:rsidRDefault="008E06D7" w:rsidP="008E06D7">
                  <w:r w:rsidRPr="008E06D7">
                    <w:t>f) Genel Müdürlük: Tarım Reformu Genel Müdürlüğünü,</w:t>
                  </w:r>
                </w:p>
                <w:p w:rsidR="008E06D7" w:rsidRPr="008E06D7" w:rsidRDefault="008E06D7" w:rsidP="008E06D7">
                  <w:r w:rsidRPr="008E06D7">
                    <w:t>g) Hibe sözleşmesi: Proje sahibi ile il müdürü veya ilçe müdürü arasında imzalanan ve hibeden yararlanma esasları ile tarafların yetki ve sorumluluklarını düzenleyen sözleşmeyi,</w:t>
                  </w:r>
                </w:p>
                <w:p w:rsidR="008E06D7" w:rsidRPr="008E06D7" w:rsidRDefault="008E06D7" w:rsidP="008E06D7">
                  <w:r w:rsidRPr="008E06D7">
                    <w:t>ğ) İl/ilçe müdürlüğü: Bakanlık il/ilçe müdürlüklerini,</w:t>
                  </w:r>
                </w:p>
                <w:p w:rsidR="008E06D7" w:rsidRPr="008E06D7" w:rsidRDefault="008E06D7" w:rsidP="008E06D7">
                  <w:r w:rsidRPr="008E06D7">
                    <w:t xml:space="preserve">h) Kırsal alan: Nüfusu yirmi binden az olan yerleşim birimleri ve </w:t>
                  </w:r>
                  <w:proofErr w:type="gramStart"/>
                  <w:r w:rsidRPr="008E06D7">
                    <w:t>12/11/2012</w:t>
                  </w:r>
                  <w:proofErr w:type="gramEnd"/>
                  <w:r w:rsidRPr="008E06D7">
                    <w:t xml:space="preserve"> tarihli ve 6360 sayılı On Dört İlde Büyükşehir Belediyesi ve Yirmi Yedi İlçe Kurulması ile Bazı Kanun ve Kanun Hükmünde Kararnamelerde Değişiklik Yapılmasına Dair Kanun öncesi tüzel kişiliği olan ve nüfusu yirmi binden az olan yerleşim birimlerini,</w:t>
                  </w:r>
                </w:p>
                <w:p w:rsidR="008E06D7" w:rsidRPr="008E06D7" w:rsidRDefault="008E06D7" w:rsidP="008E06D7">
                  <w:r w:rsidRPr="008E06D7">
                    <w:t>ı) Taahhütname: Programdan yararlanmak üzere başvuran kişilerin il/ilçe müdürlüğüne verdikleri idari, mali, hukuki ve teknik taahhütlerini içeren belgeyi,</w:t>
                  </w:r>
                </w:p>
                <w:p w:rsidR="008E06D7" w:rsidRPr="008E06D7" w:rsidRDefault="008E06D7" w:rsidP="008E06D7">
                  <w:r w:rsidRPr="008E06D7">
                    <w:t>i) TİGEM: Tarım İşletmeleri Genel Müdürlüğünü,</w:t>
                  </w:r>
                </w:p>
                <w:p w:rsidR="008E06D7" w:rsidRPr="008E06D7" w:rsidRDefault="008E06D7" w:rsidP="008E06D7">
                  <w:proofErr w:type="gramStart"/>
                  <w:r w:rsidRPr="008E06D7">
                    <w:t>ifade</w:t>
                  </w:r>
                  <w:proofErr w:type="gramEnd"/>
                  <w:r w:rsidRPr="008E06D7">
                    <w:t xml:space="preserve"> eder.</w:t>
                  </w:r>
                </w:p>
                <w:p w:rsidR="008E06D7" w:rsidRPr="008E06D7" w:rsidRDefault="008E06D7" w:rsidP="008E06D7">
                  <w:pPr>
                    <w:rPr>
                      <w:b/>
                      <w:bCs/>
                    </w:rPr>
                  </w:pPr>
                  <w:r w:rsidRPr="008E06D7">
                    <w:rPr>
                      <w:b/>
                      <w:bCs/>
                    </w:rPr>
                    <w:lastRenderedPageBreak/>
                    <w:t>İKİNCİ BÖLÜM</w:t>
                  </w:r>
                </w:p>
                <w:p w:rsidR="008E06D7" w:rsidRPr="008E06D7" w:rsidRDefault="008E06D7" w:rsidP="008E06D7">
                  <w:pPr>
                    <w:rPr>
                      <w:b/>
                      <w:bCs/>
                    </w:rPr>
                  </w:pPr>
                  <w:r w:rsidRPr="008E06D7">
                    <w:rPr>
                      <w:b/>
                      <w:bCs/>
                    </w:rPr>
                    <w:t>Genç Çiftçi Projelerinin Desteklenmesi Programı Uygulama</w:t>
                  </w:r>
                </w:p>
                <w:p w:rsidR="008E06D7" w:rsidRPr="008E06D7" w:rsidRDefault="008E06D7" w:rsidP="008E06D7">
                  <w:pPr>
                    <w:rPr>
                      <w:b/>
                      <w:bCs/>
                    </w:rPr>
                  </w:pPr>
                  <w:r w:rsidRPr="008E06D7">
                    <w:rPr>
                      <w:b/>
                      <w:bCs/>
                    </w:rPr>
                    <w:t>Birimleri Görev ve Sorumlulukları</w:t>
                  </w:r>
                </w:p>
                <w:p w:rsidR="008E06D7" w:rsidRPr="008E06D7" w:rsidRDefault="008E06D7" w:rsidP="008E06D7">
                  <w:r w:rsidRPr="008E06D7">
                    <w:rPr>
                      <w:b/>
                      <w:bCs/>
                    </w:rPr>
                    <w:t>Genel müdürlük</w:t>
                  </w:r>
                </w:p>
                <w:p w:rsidR="008E06D7" w:rsidRPr="008E06D7" w:rsidRDefault="008E06D7" w:rsidP="008E06D7">
                  <w:r w:rsidRPr="008E06D7">
                    <w:rPr>
                      <w:b/>
                      <w:bCs/>
                    </w:rPr>
                    <w:t>MADDE 5 –</w:t>
                  </w:r>
                  <w:r w:rsidRPr="008E06D7">
                    <w:t xml:space="preserve"> (1) Genel Müdürlük bu Tebliğ kapsamında, Bakanlık adına, </w:t>
                  </w:r>
                  <w:proofErr w:type="gramStart"/>
                  <w:r w:rsidRPr="008E06D7">
                    <w:t>31/12/2014</w:t>
                  </w:r>
                  <w:proofErr w:type="gramEnd"/>
                  <w:r w:rsidRPr="008E06D7">
                    <w:t xml:space="preserve"> tarihli ve 2014/45 sayılı Yüksek Planlama Kurulu Kararı ile onaylanarak yürürlüğe giren Ulusal Kırsal Kalkınma Stratejisinin (2014-2020) temel amaç ve ilkeleri ile politika öncelikleri ve tedbirleri çerçevesinde;</w:t>
                  </w:r>
                </w:p>
                <w:p w:rsidR="008E06D7" w:rsidRPr="008E06D7" w:rsidRDefault="008E06D7" w:rsidP="008E06D7">
                  <w:r w:rsidRPr="008E06D7">
                    <w:t>a) Programın tanıtımını ve genç çiftçilerin bilgilendirilmesini sağlar.</w:t>
                  </w:r>
                </w:p>
                <w:p w:rsidR="008E06D7" w:rsidRPr="008E06D7" w:rsidRDefault="008E06D7" w:rsidP="008E06D7">
                  <w:r w:rsidRPr="008E06D7">
                    <w:t>b) Programın idari ve mali yönden uyumlu bir şekilde yürütülmesine destek verir.</w:t>
                  </w:r>
                </w:p>
                <w:p w:rsidR="008E06D7" w:rsidRPr="008E06D7" w:rsidRDefault="008E06D7" w:rsidP="008E06D7">
                  <w:r w:rsidRPr="008E06D7">
                    <w:t>c) Program ile ilgili olarak, yıllık hibe programı ve bütçe teklifinin hazırlanmasını, bu tekliflerinin ilgili Bakanlık birimlerine iletilmesini ve bu tekliflerin kabulü için gerekli çalışmaların yapılmasını sağlar.</w:t>
                  </w:r>
                </w:p>
                <w:p w:rsidR="008E06D7" w:rsidRPr="008E06D7" w:rsidRDefault="008E06D7" w:rsidP="008E06D7">
                  <w:r w:rsidRPr="008E06D7">
                    <w:t>ç) Programın yürütülmesinde görevli personele yönelik eğitim programlarının hazırlanmasını ve düzenlenmesini sağlar.</w:t>
                  </w:r>
                </w:p>
                <w:p w:rsidR="008E06D7" w:rsidRPr="008E06D7" w:rsidRDefault="008E06D7" w:rsidP="008E06D7">
                  <w:r w:rsidRPr="008E06D7">
                    <w:t xml:space="preserve">(2) Program kapsamında illerde desteklenecek genç çiftçi sayısı ve hibe miktarı; Kalkınma Bakanlığı ve Türkiye İstatistik Kurumunun belirlemiş olduğu, kırsal alandaki yerleşim birimleri sayısı, genç çiftçi nüfusu, kırsal alan nüfusu ve </w:t>
                  </w:r>
                  <w:proofErr w:type="spellStart"/>
                  <w:r w:rsidRPr="008E06D7">
                    <w:t>sosyo</w:t>
                  </w:r>
                  <w:proofErr w:type="spellEnd"/>
                  <w:r w:rsidRPr="008E06D7">
                    <w:t xml:space="preserve">-ekonomik gelişmişlik endeksi </w:t>
                  </w:r>
                  <w:proofErr w:type="gramStart"/>
                  <w:r w:rsidRPr="008E06D7">
                    <w:t>kriterleri</w:t>
                  </w:r>
                  <w:proofErr w:type="gramEnd"/>
                  <w:r w:rsidRPr="008E06D7">
                    <w:t xml:space="preserve"> ve programın yıllık bütçesi dikkate alınarak belirlenir.</w:t>
                  </w:r>
                </w:p>
                <w:p w:rsidR="008E06D7" w:rsidRPr="008E06D7" w:rsidRDefault="008E06D7" w:rsidP="008E06D7">
                  <w:r w:rsidRPr="008E06D7">
                    <w:rPr>
                      <w:b/>
                      <w:bCs/>
                    </w:rPr>
                    <w:t>İl müdürlüğü</w:t>
                  </w:r>
                </w:p>
                <w:p w:rsidR="008E06D7" w:rsidRPr="008E06D7" w:rsidRDefault="008E06D7" w:rsidP="008E06D7">
                  <w:r w:rsidRPr="008E06D7">
                    <w:rPr>
                      <w:b/>
                      <w:bCs/>
                    </w:rPr>
                    <w:t>MADDE 6 –</w:t>
                  </w:r>
                  <w:r w:rsidRPr="008E06D7">
                    <w:t> (1) İl müdürlüğü, Bakanlık adına, bu Tebliğ, uygulama rehberi ve ilgili mevzuat kapsamında;</w:t>
                  </w:r>
                </w:p>
                <w:p w:rsidR="008E06D7" w:rsidRPr="008E06D7" w:rsidRDefault="008E06D7" w:rsidP="008E06D7">
                  <w:r w:rsidRPr="008E06D7">
                    <w:t>a) İl müdürlüğü bünyesinde genç çiftçi proje yürütme birimini oluşturur.</w:t>
                  </w:r>
                </w:p>
                <w:p w:rsidR="008E06D7" w:rsidRPr="008E06D7" w:rsidRDefault="008E06D7" w:rsidP="008E06D7">
                  <w:r w:rsidRPr="008E06D7">
                    <w:t>b) Proje uygulamalarının amacına ve hibe sözleşmesinde belirtilen usul ve esaslara göre gerçekleştirilmesini, izlenmesini, düzenlenecek tüm belgelerin kontrolünü, onaylanmasını ve birer suretinin muhafazasını sağlar.</w:t>
                  </w:r>
                </w:p>
                <w:p w:rsidR="008E06D7" w:rsidRPr="008E06D7" w:rsidRDefault="008E06D7" w:rsidP="008E06D7">
                  <w:r w:rsidRPr="008E06D7">
                    <w:t>c) İş ve işlemlerin idari, mali ve hukuki yönden uyumlu bir şekilde yürütülmesini ve program kapsamında yapılacak tüm çalışmaların sekretaryasını ve koordinasyonunu yapar.</w:t>
                  </w:r>
                </w:p>
                <w:p w:rsidR="008E06D7" w:rsidRPr="008E06D7" w:rsidRDefault="008E06D7" w:rsidP="008E06D7">
                  <w:r w:rsidRPr="008E06D7">
                    <w:rPr>
                      <w:b/>
                      <w:bCs/>
                    </w:rPr>
                    <w:t>İlçe müdürlüğü</w:t>
                  </w:r>
                </w:p>
                <w:p w:rsidR="008E06D7" w:rsidRPr="008E06D7" w:rsidRDefault="008E06D7" w:rsidP="008E06D7">
                  <w:r w:rsidRPr="008E06D7">
                    <w:rPr>
                      <w:b/>
                      <w:bCs/>
                    </w:rPr>
                    <w:t>MADDE 7 –</w:t>
                  </w:r>
                  <w:r w:rsidRPr="008E06D7">
                    <w:t> (1) İlçe müdürlüğü, Bakanlık adına, bu Tebliğ, uygulama rehberi ve ilgili mevzuat kapsamında;</w:t>
                  </w:r>
                </w:p>
                <w:p w:rsidR="008E06D7" w:rsidRPr="008E06D7" w:rsidRDefault="008E06D7" w:rsidP="008E06D7">
                  <w:r w:rsidRPr="008E06D7">
                    <w:t>a) İlçe müdürlüğü bünyesinde genç çiftçi proje yürütme birimini oluşturur.</w:t>
                  </w:r>
                </w:p>
                <w:p w:rsidR="008E06D7" w:rsidRPr="008E06D7" w:rsidRDefault="008E06D7" w:rsidP="008E06D7">
                  <w:r w:rsidRPr="008E06D7">
                    <w:t>b) Genç çiftçilerce gerçekleştirilecek projelerin amaçlarına uygun olarak iş ve işlemlerin idari, mali ve hukuki yönden uyumlu bir şekilde yürütülmesini ve program kapsamında yapılacak tüm çalışmaların sekretaryasını, koordinasyonunu ve istenilen belgelerin il müdürlüğüne gönderilmesini sağlar.</w:t>
                  </w:r>
                </w:p>
                <w:p w:rsidR="008E06D7" w:rsidRPr="008E06D7" w:rsidRDefault="008E06D7" w:rsidP="008E06D7">
                  <w:r w:rsidRPr="008E06D7">
                    <w:t>c) Uygulamaların hibe sözleşmesinde belirtilen usul ve esaslara göre gerçekleştirilmesini izler, düzenlenecek tüm belgelerin kontrolünü ve onaylanmasını yaparak birer suretini muhafaza eder.</w:t>
                  </w:r>
                </w:p>
                <w:p w:rsidR="008E06D7" w:rsidRPr="008E06D7" w:rsidRDefault="008E06D7" w:rsidP="008E06D7">
                  <w:r w:rsidRPr="008E06D7">
                    <w:rPr>
                      <w:b/>
                      <w:bCs/>
                    </w:rPr>
                    <w:t>Genç çiftçi proje değerlendirme komisyonu</w:t>
                  </w:r>
                </w:p>
                <w:p w:rsidR="008E06D7" w:rsidRPr="008E06D7" w:rsidRDefault="008E06D7" w:rsidP="008E06D7">
                  <w:r w:rsidRPr="008E06D7">
                    <w:rPr>
                      <w:b/>
                      <w:bCs/>
                    </w:rPr>
                    <w:t>MADDE 8 –</w:t>
                  </w:r>
                  <w:r w:rsidRPr="008E06D7">
                    <w:t> (1) Genç çiftçi proje değerlendirme komisyonu; bu Tebliğ, uygulama rehberi ve ilgili mevzuat kapsamında iş ve işlemleri yapar.</w:t>
                  </w:r>
                </w:p>
                <w:p w:rsidR="008E06D7" w:rsidRPr="008E06D7" w:rsidRDefault="008E06D7" w:rsidP="008E06D7">
                  <w:r w:rsidRPr="008E06D7">
                    <w:t>(2) Komisyon son başvuru tarihinden en geç beş gün önce kurulur.</w:t>
                  </w:r>
                </w:p>
                <w:p w:rsidR="008E06D7" w:rsidRPr="008E06D7" w:rsidRDefault="008E06D7" w:rsidP="008E06D7">
                  <w:r w:rsidRPr="008E06D7">
                    <w:rPr>
                      <w:b/>
                      <w:bCs/>
                    </w:rPr>
                    <w:t>Genç çiftçi proje yürütme birimi</w:t>
                  </w:r>
                </w:p>
                <w:p w:rsidR="008E06D7" w:rsidRPr="008E06D7" w:rsidRDefault="008E06D7" w:rsidP="008E06D7">
                  <w:r w:rsidRPr="008E06D7">
                    <w:rPr>
                      <w:b/>
                      <w:bCs/>
                    </w:rPr>
                    <w:t>MADDE 9 –</w:t>
                  </w:r>
                  <w:r w:rsidRPr="008E06D7">
                    <w:t> (1) Genç çiftçi proje yürütme birimi, bu Tebliğin yayımı tarihinden itibaren beş iş günü içerisinde kurulur.</w:t>
                  </w:r>
                </w:p>
                <w:p w:rsidR="008E06D7" w:rsidRPr="008E06D7" w:rsidRDefault="008E06D7" w:rsidP="008E06D7">
                  <w:r w:rsidRPr="008E06D7">
                    <w:t>(2) Genç çiftçi proje yürütme birimi;</w:t>
                  </w:r>
                </w:p>
                <w:p w:rsidR="008E06D7" w:rsidRPr="008E06D7" w:rsidRDefault="008E06D7" w:rsidP="008E06D7">
                  <w:r w:rsidRPr="008E06D7">
                    <w:t>a) Bu Tebliğ, uygulama rehberi ve ilgili mevzuat kapsamında proje uygulamalarını ve konu ile ilgili iş ve işlemleri yapar.</w:t>
                  </w:r>
                </w:p>
                <w:p w:rsidR="008E06D7" w:rsidRPr="008E06D7" w:rsidRDefault="008E06D7" w:rsidP="008E06D7">
                  <w:r w:rsidRPr="008E06D7">
                    <w:t>b) Başvuruları alır, istenilen belgelerin ön kontrolünü yapar, ilgili formları hazırlayarak genç çiftçi proje değerlendirme komisyonuna tutanak ile teslim eder.</w:t>
                  </w:r>
                </w:p>
                <w:p w:rsidR="008E06D7" w:rsidRPr="008E06D7" w:rsidRDefault="008E06D7" w:rsidP="008E06D7">
                  <w:r w:rsidRPr="008E06D7">
                    <w:t>c) İl ve ilçe düzeyinde projelerin uygulanmasını ve tamamlanan projelerin hibe ödemesinden sonra iki yıl süreyle izlenmesi ile ilgili olarak yapılacak iş ve işlemleri Bakanlık adına yürütür.</w:t>
                  </w:r>
                </w:p>
                <w:p w:rsidR="008E06D7" w:rsidRPr="008E06D7" w:rsidRDefault="008E06D7" w:rsidP="008E06D7">
                  <w:r w:rsidRPr="008E06D7">
                    <w:t>(3) Proje yürütme biriminin proje hazırlama yükümlülüğü yoktur.</w:t>
                  </w:r>
                </w:p>
                <w:p w:rsidR="008E06D7" w:rsidRPr="008E06D7" w:rsidRDefault="008E06D7" w:rsidP="008E06D7">
                  <w:pPr>
                    <w:rPr>
                      <w:b/>
                      <w:bCs/>
                    </w:rPr>
                  </w:pPr>
                  <w:r w:rsidRPr="008E06D7">
                    <w:rPr>
                      <w:b/>
                      <w:bCs/>
                    </w:rPr>
                    <w:t>ÜÇÜNCÜ BÖLÜM</w:t>
                  </w:r>
                </w:p>
                <w:p w:rsidR="008E06D7" w:rsidRPr="008E06D7" w:rsidRDefault="008E06D7" w:rsidP="008E06D7">
                  <w:pPr>
                    <w:rPr>
                      <w:b/>
                      <w:bCs/>
                    </w:rPr>
                  </w:pPr>
                  <w:r w:rsidRPr="008E06D7">
                    <w:rPr>
                      <w:b/>
                      <w:bCs/>
                    </w:rPr>
                    <w:t>Programın Proje Konuları, Başvuru Yeri, Genç Çiftçilerde</w:t>
                  </w:r>
                </w:p>
                <w:p w:rsidR="008E06D7" w:rsidRPr="008E06D7" w:rsidRDefault="008E06D7" w:rsidP="008E06D7">
                  <w:pPr>
                    <w:rPr>
                      <w:b/>
                      <w:bCs/>
                    </w:rPr>
                  </w:pPr>
                  <w:r w:rsidRPr="008E06D7">
                    <w:rPr>
                      <w:b/>
                      <w:bCs/>
                    </w:rPr>
                    <w:lastRenderedPageBreak/>
                    <w:t>Aranan Şartlar ve İstenecek Belgeler</w:t>
                  </w:r>
                </w:p>
                <w:p w:rsidR="008E06D7" w:rsidRPr="008E06D7" w:rsidRDefault="008E06D7" w:rsidP="008E06D7">
                  <w:pPr>
                    <w:rPr>
                      <w:highlight w:val="yellow"/>
                    </w:rPr>
                  </w:pPr>
                  <w:r w:rsidRPr="008E06D7">
                    <w:rPr>
                      <w:b/>
                      <w:bCs/>
                      <w:highlight w:val="yellow"/>
                    </w:rPr>
                    <w:t>Programın proje konuları</w:t>
                  </w:r>
                </w:p>
                <w:p w:rsidR="008E06D7" w:rsidRPr="008E06D7" w:rsidRDefault="008E06D7" w:rsidP="008E06D7">
                  <w:pPr>
                    <w:rPr>
                      <w:highlight w:val="yellow"/>
                    </w:rPr>
                  </w:pPr>
                  <w:r w:rsidRPr="008E06D7">
                    <w:rPr>
                      <w:b/>
                      <w:bCs/>
                      <w:highlight w:val="yellow"/>
                    </w:rPr>
                    <w:t>MADDE 10 –</w:t>
                  </w:r>
                  <w:r w:rsidRPr="008E06D7">
                    <w:rPr>
                      <w:highlight w:val="yellow"/>
                    </w:rPr>
                    <w:t> (1) Genç çiftçi projeleri bu Tebliğ, uygulama rehberi ve ilgili mevzuat kapsamında;</w:t>
                  </w:r>
                </w:p>
                <w:p w:rsidR="008E06D7" w:rsidRPr="008E06D7" w:rsidRDefault="008E06D7" w:rsidP="008E06D7">
                  <w:pPr>
                    <w:rPr>
                      <w:highlight w:val="yellow"/>
                    </w:rPr>
                  </w:pPr>
                  <w:r w:rsidRPr="008E06D7">
                    <w:rPr>
                      <w:highlight w:val="yellow"/>
                    </w:rPr>
                    <w:t>a) Hayvansal üretime yönelik;</w:t>
                  </w:r>
                </w:p>
                <w:p w:rsidR="008E06D7" w:rsidRPr="008E06D7" w:rsidRDefault="008E06D7" w:rsidP="008E06D7">
                  <w:pPr>
                    <w:rPr>
                      <w:highlight w:val="yellow"/>
                    </w:rPr>
                  </w:pPr>
                  <w:r w:rsidRPr="008E06D7">
                    <w:rPr>
                      <w:highlight w:val="yellow"/>
                    </w:rPr>
                    <w:t>1) Büyükbaş ve küçükbaş hayvancılık projelerini,</w:t>
                  </w:r>
                </w:p>
                <w:p w:rsidR="008E06D7" w:rsidRPr="008E06D7" w:rsidRDefault="008E06D7" w:rsidP="008E06D7">
                  <w:pPr>
                    <w:rPr>
                      <w:highlight w:val="yellow"/>
                    </w:rPr>
                  </w:pPr>
                  <w:r w:rsidRPr="008E06D7">
                    <w:rPr>
                      <w:highlight w:val="yellow"/>
                    </w:rPr>
                    <w:t>2) Arı ve arı ürünleri yetiştiriciliği projelerini,</w:t>
                  </w:r>
                </w:p>
                <w:p w:rsidR="008E06D7" w:rsidRPr="008E06D7" w:rsidRDefault="008E06D7" w:rsidP="008E06D7">
                  <w:pPr>
                    <w:rPr>
                      <w:highlight w:val="yellow"/>
                    </w:rPr>
                  </w:pPr>
                  <w:r w:rsidRPr="008E06D7">
                    <w:rPr>
                      <w:highlight w:val="yellow"/>
                    </w:rPr>
                    <w:t>3) Kanatlı ve ipekböceği yetiştiriciliği projelerini,</w:t>
                  </w:r>
                </w:p>
                <w:p w:rsidR="008E06D7" w:rsidRPr="008E06D7" w:rsidRDefault="008E06D7" w:rsidP="008E06D7">
                  <w:pPr>
                    <w:rPr>
                      <w:highlight w:val="yellow"/>
                    </w:rPr>
                  </w:pPr>
                  <w:r w:rsidRPr="008E06D7">
                    <w:rPr>
                      <w:highlight w:val="yellow"/>
                    </w:rPr>
                    <w:t>b) Bitkisel üretime yönelik;</w:t>
                  </w:r>
                </w:p>
                <w:p w:rsidR="008E06D7" w:rsidRPr="008E06D7" w:rsidRDefault="008E06D7" w:rsidP="008E06D7">
                  <w:pPr>
                    <w:rPr>
                      <w:highlight w:val="yellow"/>
                    </w:rPr>
                  </w:pPr>
                  <w:r w:rsidRPr="008E06D7">
                    <w:rPr>
                      <w:highlight w:val="yellow"/>
                    </w:rPr>
                    <w:t>1) Kapama meyve bahçesi tesisi projelerini,</w:t>
                  </w:r>
                </w:p>
                <w:p w:rsidR="008E06D7" w:rsidRPr="008E06D7" w:rsidRDefault="008E06D7" w:rsidP="008E06D7">
                  <w:pPr>
                    <w:rPr>
                      <w:highlight w:val="yellow"/>
                    </w:rPr>
                  </w:pPr>
                  <w:r w:rsidRPr="008E06D7">
                    <w:rPr>
                      <w:highlight w:val="yellow"/>
                    </w:rPr>
                    <w:t>2) Fide, fidan, iç ve dış mekân süs bitkisi yetiştiriciliği projelerini,</w:t>
                  </w:r>
                </w:p>
                <w:p w:rsidR="008E06D7" w:rsidRPr="008E06D7" w:rsidRDefault="008E06D7" w:rsidP="008E06D7">
                  <w:pPr>
                    <w:rPr>
                      <w:highlight w:val="yellow"/>
                    </w:rPr>
                  </w:pPr>
                  <w:r w:rsidRPr="008E06D7">
                    <w:rPr>
                      <w:highlight w:val="yellow"/>
                    </w:rPr>
                    <w:t>3) Kontrollü örtü altı yetiştiriciliği projelerini,</w:t>
                  </w:r>
                </w:p>
                <w:p w:rsidR="008E06D7" w:rsidRPr="008E06D7" w:rsidRDefault="008E06D7" w:rsidP="008E06D7">
                  <w:pPr>
                    <w:rPr>
                      <w:highlight w:val="yellow"/>
                    </w:rPr>
                  </w:pPr>
                  <w:r w:rsidRPr="008E06D7">
                    <w:rPr>
                      <w:highlight w:val="yellow"/>
                    </w:rPr>
                    <w:t>4) Kültür mantarı üretimi projelerini,</w:t>
                  </w:r>
                </w:p>
                <w:p w:rsidR="008E06D7" w:rsidRPr="008E06D7" w:rsidRDefault="008E06D7" w:rsidP="008E06D7">
                  <w:pPr>
                    <w:rPr>
                      <w:highlight w:val="yellow"/>
                    </w:rPr>
                  </w:pPr>
                  <w:r w:rsidRPr="008E06D7">
                    <w:rPr>
                      <w:highlight w:val="yellow"/>
                    </w:rPr>
                    <w:t xml:space="preserve">c) Yöresel ürünleri ile tıbbi ve </w:t>
                  </w:r>
                  <w:proofErr w:type="gramStart"/>
                  <w:r w:rsidRPr="008E06D7">
                    <w:rPr>
                      <w:highlight w:val="yellow"/>
                    </w:rPr>
                    <w:t>aromatik</w:t>
                  </w:r>
                  <w:proofErr w:type="gramEnd"/>
                  <w:r w:rsidRPr="008E06D7">
                    <w:rPr>
                      <w:highlight w:val="yellow"/>
                    </w:rPr>
                    <w:t xml:space="preserve"> bitki üretimi, işlenmesi, depolanması ve paketlenmesine yönelik;</w:t>
                  </w:r>
                </w:p>
                <w:p w:rsidR="008E06D7" w:rsidRPr="008E06D7" w:rsidRDefault="008E06D7" w:rsidP="008E06D7">
                  <w:pPr>
                    <w:rPr>
                      <w:highlight w:val="yellow"/>
                    </w:rPr>
                  </w:pPr>
                  <w:r w:rsidRPr="008E06D7">
                    <w:rPr>
                      <w:highlight w:val="yellow"/>
                    </w:rPr>
                    <w:t xml:space="preserve">1) Tıbbi ve </w:t>
                  </w:r>
                  <w:proofErr w:type="gramStart"/>
                  <w:r w:rsidRPr="008E06D7">
                    <w:rPr>
                      <w:highlight w:val="yellow"/>
                    </w:rPr>
                    <w:t>aromatik</w:t>
                  </w:r>
                  <w:proofErr w:type="gramEnd"/>
                  <w:r w:rsidRPr="008E06D7">
                    <w:rPr>
                      <w:highlight w:val="yellow"/>
                    </w:rPr>
                    <w:t xml:space="preserve"> bitki üretimi, işlenmesi, depolanması ve paketlenmesi konulu projeleri,</w:t>
                  </w:r>
                </w:p>
                <w:p w:rsidR="008E06D7" w:rsidRPr="008E06D7" w:rsidRDefault="008E06D7" w:rsidP="008E06D7">
                  <w:pPr>
                    <w:rPr>
                      <w:highlight w:val="yellow"/>
                    </w:rPr>
                  </w:pPr>
                  <w:r w:rsidRPr="008E06D7">
                    <w:rPr>
                      <w:highlight w:val="yellow"/>
                    </w:rPr>
                    <w:t>2) Coğrafi işaretli, yerli gen kaynaklarını kullanarak, organik veya iyi tarım uygulamalı bitkisel ve hayvansal üretim konulu projeleri,</w:t>
                  </w:r>
                </w:p>
                <w:p w:rsidR="008E06D7" w:rsidRPr="008E06D7" w:rsidRDefault="008E06D7" w:rsidP="008E06D7">
                  <w:pPr>
                    <w:rPr>
                      <w:highlight w:val="yellow"/>
                    </w:rPr>
                  </w:pPr>
                  <w:r w:rsidRPr="008E06D7">
                    <w:rPr>
                      <w:highlight w:val="yellow"/>
                    </w:rPr>
                    <w:t>3) Coğrafi işareti olan gıdaların üretimi konulu projeleri,</w:t>
                  </w:r>
                </w:p>
                <w:p w:rsidR="008E06D7" w:rsidRPr="008E06D7" w:rsidRDefault="008E06D7" w:rsidP="008E06D7">
                  <w:proofErr w:type="gramStart"/>
                  <w:r w:rsidRPr="008E06D7">
                    <w:rPr>
                      <w:highlight w:val="yellow"/>
                    </w:rPr>
                    <w:t>kapsar</w:t>
                  </w:r>
                  <w:proofErr w:type="gramEnd"/>
                  <w:r w:rsidRPr="008E06D7">
                    <w:rPr>
                      <w:highlight w:val="yellow"/>
                    </w:rPr>
                    <w:t>.</w:t>
                  </w:r>
                </w:p>
                <w:p w:rsidR="008E06D7" w:rsidRPr="008E06D7" w:rsidRDefault="008E06D7" w:rsidP="008E06D7">
                  <w:r w:rsidRPr="008E06D7">
                    <w:rPr>
                      <w:b/>
                      <w:bCs/>
                    </w:rPr>
                    <w:t>Başvuru yeri</w:t>
                  </w:r>
                </w:p>
                <w:p w:rsidR="008E06D7" w:rsidRPr="008E06D7" w:rsidRDefault="008E06D7" w:rsidP="008E06D7">
                  <w:r w:rsidRPr="008E06D7">
                    <w:rPr>
                      <w:b/>
                      <w:bCs/>
                    </w:rPr>
                    <w:t>MADDE 11 –</w:t>
                  </w:r>
                  <w:r w:rsidRPr="008E06D7">
                    <w:t> (1) Başvuruların, genç çiftçilerin kırsal alanda ikamet ettiği veya ikamet etmeyi taahhüt ettiği yerleşim biriminin bağlı olduğu il/ilçe müdürlüklerine bizzat yapılması şarttır.</w:t>
                  </w:r>
                </w:p>
                <w:p w:rsidR="008E06D7" w:rsidRPr="008E06D7" w:rsidRDefault="008E06D7" w:rsidP="008E06D7">
                  <w:pPr>
                    <w:rPr>
                      <w:highlight w:val="yellow"/>
                    </w:rPr>
                  </w:pPr>
                  <w:r w:rsidRPr="008E06D7">
                    <w:rPr>
                      <w:b/>
                      <w:bCs/>
                      <w:highlight w:val="yellow"/>
                    </w:rPr>
                    <w:t>Başvuru yapacak genç çiftçilerde aranan şartlar</w:t>
                  </w:r>
                </w:p>
                <w:p w:rsidR="008E06D7" w:rsidRPr="008E06D7" w:rsidRDefault="008E06D7" w:rsidP="008E06D7">
                  <w:pPr>
                    <w:rPr>
                      <w:highlight w:val="yellow"/>
                    </w:rPr>
                  </w:pPr>
                  <w:r w:rsidRPr="008E06D7">
                    <w:rPr>
                      <w:b/>
                      <w:bCs/>
                      <w:highlight w:val="yellow"/>
                    </w:rPr>
                    <w:t>MADDE 12 – </w:t>
                  </w:r>
                  <w:r w:rsidRPr="008E06D7">
                    <w:rPr>
                      <w:highlight w:val="yellow"/>
                    </w:rPr>
                    <w:t>(1) Bu Tebliğ kapsamında başvuru yapacak genç çiftçilerde aşağıdaki şartlar aranır:</w:t>
                  </w:r>
                </w:p>
                <w:p w:rsidR="008E06D7" w:rsidRPr="008E06D7" w:rsidRDefault="008E06D7" w:rsidP="008E06D7">
                  <w:pPr>
                    <w:rPr>
                      <w:highlight w:val="yellow"/>
                    </w:rPr>
                  </w:pPr>
                  <w:r w:rsidRPr="008E06D7">
                    <w:rPr>
                      <w:highlight w:val="yellow"/>
                    </w:rPr>
                    <w:t>a) Türkiye Cumhuriyeti vatandaşı olmak.</w:t>
                  </w:r>
                </w:p>
                <w:p w:rsidR="008E06D7" w:rsidRPr="008E06D7" w:rsidRDefault="008E06D7" w:rsidP="008E06D7">
                  <w:pPr>
                    <w:rPr>
                      <w:highlight w:val="yellow"/>
                    </w:rPr>
                  </w:pPr>
                  <w:r w:rsidRPr="008E06D7">
                    <w:rPr>
                      <w:highlight w:val="yellow"/>
                    </w:rPr>
                    <w:t>b) Bu Tebliğin yayımlandığı tarih itibarıyla 18 yaşından gün almış, 41 yaşından gün almamış olmak.</w:t>
                  </w:r>
                </w:p>
                <w:p w:rsidR="008E06D7" w:rsidRPr="008E06D7" w:rsidRDefault="008E06D7" w:rsidP="008E06D7">
                  <w:pPr>
                    <w:rPr>
                      <w:highlight w:val="yellow"/>
                    </w:rPr>
                  </w:pPr>
                  <w:r w:rsidRPr="008E06D7">
                    <w:rPr>
                      <w:highlight w:val="yellow"/>
                    </w:rPr>
                    <w:t>c) Okur-yazar olmak.</w:t>
                  </w:r>
                </w:p>
                <w:p w:rsidR="008E06D7" w:rsidRPr="008E06D7" w:rsidRDefault="008E06D7" w:rsidP="008E06D7">
                  <w:pPr>
                    <w:rPr>
                      <w:highlight w:val="yellow"/>
                    </w:rPr>
                  </w:pPr>
                  <w:r w:rsidRPr="008E06D7">
                    <w:rPr>
                      <w:highlight w:val="yellow"/>
                    </w:rPr>
                    <w:t>ç) Başvuru tarihi itibarıyla ücretli çalışıyor olmamak.</w:t>
                  </w:r>
                </w:p>
                <w:p w:rsidR="008E06D7" w:rsidRPr="008E06D7" w:rsidRDefault="008E06D7" w:rsidP="008E06D7">
                  <w:pPr>
                    <w:rPr>
                      <w:highlight w:val="yellow"/>
                    </w:rPr>
                  </w:pPr>
                  <w:r w:rsidRPr="008E06D7">
                    <w:rPr>
                      <w:highlight w:val="yellow"/>
                    </w:rPr>
                    <w:t>d) Başvuru tarihi itibarıyla örgün eğitime devam ediyor olmamak.</w:t>
                  </w:r>
                </w:p>
                <w:p w:rsidR="008E06D7" w:rsidRPr="008E06D7" w:rsidRDefault="008E06D7" w:rsidP="008E06D7">
                  <w:pPr>
                    <w:rPr>
                      <w:highlight w:val="yellow"/>
                    </w:rPr>
                  </w:pPr>
                  <w:r w:rsidRPr="008E06D7">
                    <w:rPr>
                      <w:highlight w:val="yellow"/>
                    </w:rPr>
                    <w:t>e) Başvuru tarihi itibarıyla KDV, gerçek ve basit usulde vergi mükellefi olmamak.</w:t>
                  </w:r>
                </w:p>
                <w:p w:rsidR="008E06D7" w:rsidRPr="008E06D7" w:rsidRDefault="008E06D7" w:rsidP="008E06D7">
                  <w:pPr>
                    <w:rPr>
                      <w:highlight w:val="yellow"/>
                    </w:rPr>
                  </w:pPr>
                  <w:r w:rsidRPr="008E06D7">
                    <w:rPr>
                      <w:highlight w:val="yellow"/>
                    </w:rPr>
                    <w:t>f) Aynı proje konusunda Bakanlığın diğer hibe programlarından yararlanmış olmamak.</w:t>
                  </w:r>
                </w:p>
                <w:p w:rsidR="008E06D7" w:rsidRPr="008E06D7" w:rsidRDefault="008E06D7" w:rsidP="008E06D7">
                  <w:r w:rsidRPr="008E06D7">
                    <w:rPr>
                      <w:b/>
                      <w:bCs/>
                      <w:highlight w:val="yellow"/>
                    </w:rPr>
                    <w:t>İstenecek belgeler</w:t>
                  </w:r>
                </w:p>
                <w:p w:rsidR="008E06D7" w:rsidRPr="008E06D7" w:rsidRDefault="008E06D7" w:rsidP="008E06D7">
                  <w:r w:rsidRPr="008E06D7">
                    <w:rPr>
                      <w:b/>
                      <w:bCs/>
                    </w:rPr>
                    <w:t>MADDE 13 – </w:t>
                  </w:r>
                  <w:r w:rsidRPr="008E06D7">
                    <w:t>(1) Başvuru aşamasında aşağıdaki belgeler istenir:</w:t>
                  </w:r>
                </w:p>
                <w:p w:rsidR="008E06D7" w:rsidRPr="008E06D7" w:rsidRDefault="008E06D7" w:rsidP="008E06D7">
                  <w:r w:rsidRPr="008E06D7">
                    <w:t>a) Nüfus cüzdanı fotokopisi.</w:t>
                  </w:r>
                </w:p>
                <w:p w:rsidR="008E06D7" w:rsidRPr="008E06D7" w:rsidRDefault="008E06D7" w:rsidP="008E06D7">
                  <w:r w:rsidRPr="008E06D7">
                    <w:t xml:space="preserve">b) Ücretli çalışmadığına dair </w:t>
                  </w:r>
                  <w:proofErr w:type="spellStart"/>
                  <w:r w:rsidRPr="008E06D7">
                    <w:t>SGK’dan</w:t>
                  </w:r>
                  <w:proofErr w:type="spellEnd"/>
                  <w:r w:rsidRPr="008E06D7">
                    <w:t xml:space="preserve"> alınan belge.</w:t>
                  </w:r>
                </w:p>
                <w:p w:rsidR="008E06D7" w:rsidRPr="008E06D7" w:rsidRDefault="008E06D7" w:rsidP="008E06D7">
                  <w:r w:rsidRPr="008E06D7">
                    <w:t>c) Ek-1’de yer alan başvuru dilekçesi.</w:t>
                  </w:r>
                </w:p>
                <w:p w:rsidR="008E06D7" w:rsidRPr="008E06D7" w:rsidRDefault="008E06D7" w:rsidP="008E06D7">
                  <w:r w:rsidRPr="008E06D7">
                    <w:t>ç) Ek-2’de yer alan proje tanıtım formu.</w:t>
                  </w:r>
                </w:p>
                <w:p w:rsidR="008E06D7" w:rsidRPr="008E06D7" w:rsidRDefault="008E06D7" w:rsidP="008E06D7">
                  <w:r w:rsidRPr="008E06D7">
                    <w:t>d) Ek-3’te yer alan imzalı taahhütname.</w:t>
                  </w:r>
                </w:p>
                <w:p w:rsidR="008E06D7" w:rsidRPr="008E06D7" w:rsidRDefault="008E06D7" w:rsidP="008E06D7">
                  <w:r w:rsidRPr="008E06D7">
                    <w:t>e) Varsa yatırım yerinin genç çiftçiye ait olduğuna dair mülkiyet belgesi.</w:t>
                  </w:r>
                </w:p>
                <w:p w:rsidR="008E06D7" w:rsidRPr="008E06D7" w:rsidRDefault="008E06D7" w:rsidP="008E06D7">
                  <w:r w:rsidRPr="008E06D7">
                    <w:t>f) Varsa proje konusu kapsamında eğitim belgesi.</w:t>
                  </w:r>
                </w:p>
                <w:p w:rsidR="008E06D7" w:rsidRPr="008E06D7" w:rsidRDefault="008E06D7" w:rsidP="008E06D7">
                  <w:r w:rsidRPr="008E06D7">
                    <w:t>g) Proje konusu içeriğinde varsa coğrafi işaret tescil belgesi.</w:t>
                  </w:r>
                </w:p>
                <w:p w:rsidR="008E06D7" w:rsidRPr="008E06D7" w:rsidRDefault="008E06D7" w:rsidP="008E06D7">
                  <w:r w:rsidRPr="008E06D7">
                    <w:t>ğ) Varsa engelli, gazi veya birinci derece şehit yakını olduğuna dair belge.</w:t>
                  </w:r>
                </w:p>
                <w:p w:rsidR="008E06D7" w:rsidRPr="008E06D7" w:rsidRDefault="008E06D7" w:rsidP="008E06D7">
                  <w:r w:rsidRPr="008E06D7">
                    <w:t>h) Diploma sureti veya okur-yazarlık belgesi.</w:t>
                  </w:r>
                </w:p>
                <w:p w:rsidR="008E06D7" w:rsidRPr="008E06D7" w:rsidRDefault="008E06D7" w:rsidP="008E06D7">
                  <w:r w:rsidRPr="008E06D7">
                    <w:t>(2) Hibe sözleşmesi aşamasında aşağıdaki belgeler istenir:</w:t>
                  </w:r>
                </w:p>
                <w:p w:rsidR="008E06D7" w:rsidRPr="008E06D7" w:rsidRDefault="008E06D7" w:rsidP="008E06D7">
                  <w:r w:rsidRPr="008E06D7">
                    <w:t>a) Yatırımı yapacağı yerde ikamet ettiğine dair belge.</w:t>
                  </w:r>
                </w:p>
                <w:p w:rsidR="008E06D7" w:rsidRPr="008E06D7" w:rsidRDefault="008E06D7" w:rsidP="008E06D7">
                  <w:r w:rsidRPr="008E06D7">
                    <w:t>b) Yatırım yerine ait mülkiyet belgesi ya da kira sözleşmesi.</w:t>
                  </w:r>
                </w:p>
                <w:p w:rsidR="008E06D7" w:rsidRPr="008E06D7" w:rsidRDefault="008E06D7" w:rsidP="008E06D7">
                  <w:r w:rsidRPr="008E06D7">
                    <w:t>(3) Başvuru yapan genç çiftçilerden istenecek diğer belgeler ve tanzim edilmesi gereken formlar bu Tebliğ ve ilgili mevzuat kapsamında Bakanlık tarafından hazırlanacak uygulama rehberinde belirtilir.</w:t>
                  </w:r>
                </w:p>
                <w:p w:rsidR="008E06D7" w:rsidRPr="008E06D7" w:rsidRDefault="008E06D7" w:rsidP="008E06D7">
                  <w:pPr>
                    <w:rPr>
                      <w:b/>
                      <w:bCs/>
                    </w:rPr>
                  </w:pPr>
                  <w:r w:rsidRPr="008E06D7">
                    <w:rPr>
                      <w:b/>
                      <w:bCs/>
                    </w:rPr>
                    <w:t>DÖRDÜNCÜ BÖLÜM</w:t>
                  </w:r>
                </w:p>
                <w:p w:rsidR="008E06D7" w:rsidRPr="008E06D7" w:rsidRDefault="008E06D7" w:rsidP="008E06D7">
                  <w:pPr>
                    <w:rPr>
                      <w:b/>
                      <w:bCs/>
                    </w:rPr>
                  </w:pPr>
                  <w:r w:rsidRPr="008E06D7">
                    <w:rPr>
                      <w:b/>
                      <w:bCs/>
                    </w:rPr>
                    <w:t>Programın Uygulama Alanı, Hibe Desteği Miktarı</w:t>
                  </w:r>
                </w:p>
                <w:p w:rsidR="008E06D7" w:rsidRPr="008E06D7" w:rsidRDefault="008E06D7" w:rsidP="008E06D7">
                  <w:r w:rsidRPr="008E06D7">
                    <w:rPr>
                      <w:b/>
                      <w:bCs/>
                    </w:rPr>
                    <w:t>Uygulama alanı</w:t>
                  </w:r>
                </w:p>
                <w:p w:rsidR="008E06D7" w:rsidRPr="008E06D7" w:rsidRDefault="008E06D7" w:rsidP="008E06D7">
                  <w:r w:rsidRPr="008E06D7">
                    <w:rPr>
                      <w:b/>
                      <w:bCs/>
                    </w:rPr>
                    <w:t>MADDE 14 –</w:t>
                  </w:r>
                  <w:r w:rsidRPr="008E06D7">
                    <w:t xml:space="preserve"> (1) Bu program; nüfusu yirmi binden az olan yerleşim birimlerini ve </w:t>
                  </w:r>
                  <w:proofErr w:type="gramStart"/>
                  <w:r w:rsidRPr="008E06D7">
                    <w:t>12/11/2012</w:t>
                  </w:r>
                  <w:proofErr w:type="gramEnd"/>
                  <w:r w:rsidRPr="008E06D7">
                    <w:t xml:space="preserve"> tarihli </w:t>
                  </w:r>
                  <w:r w:rsidRPr="008E06D7">
                    <w:lastRenderedPageBreak/>
                    <w:t>ve 6360 sayılı Kanun öncesi tüzel kişiliği olan ve yirmi bin nüfusun altındaki yerleşim birimlerini kapsar.</w:t>
                  </w:r>
                </w:p>
                <w:p w:rsidR="008E06D7" w:rsidRPr="008E06D7" w:rsidRDefault="008E06D7" w:rsidP="008E06D7">
                  <w:pPr>
                    <w:rPr>
                      <w:highlight w:val="yellow"/>
                    </w:rPr>
                  </w:pPr>
                  <w:r w:rsidRPr="008E06D7">
                    <w:rPr>
                      <w:b/>
                      <w:bCs/>
                      <w:highlight w:val="yellow"/>
                    </w:rPr>
                    <w:t>Hibe desteği miktarı</w:t>
                  </w:r>
                </w:p>
                <w:p w:rsidR="008E06D7" w:rsidRPr="008E06D7" w:rsidRDefault="008E06D7" w:rsidP="008E06D7">
                  <w:pPr>
                    <w:rPr>
                      <w:highlight w:val="yellow"/>
                    </w:rPr>
                  </w:pPr>
                  <w:r w:rsidRPr="008E06D7">
                    <w:rPr>
                      <w:b/>
                      <w:bCs/>
                      <w:highlight w:val="yellow"/>
                    </w:rPr>
                    <w:t>MADDE 15 –</w:t>
                  </w:r>
                  <w:r w:rsidRPr="008E06D7">
                    <w:rPr>
                      <w:highlight w:val="yellow"/>
                    </w:rPr>
                    <w:t> (1) Bu Tebliğ kapsamında kabul edilen başvurularda, hibe sözleşmesi imzalanarak belirlenen şartları yerine getiren genç çiftçiye en fazla otuz bin TL’ye kadar hibe yoluyla destek verilir.</w:t>
                  </w:r>
                </w:p>
                <w:p w:rsidR="008E06D7" w:rsidRPr="008E06D7" w:rsidRDefault="008E06D7" w:rsidP="008E06D7">
                  <w:r w:rsidRPr="008E06D7">
                    <w:rPr>
                      <w:highlight w:val="yellow"/>
                    </w:rPr>
                    <w:t>(2) Proje KDV hariç hazırlanır ve hibe ödemesi buna göre yapılır.</w:t>
                  </w:r>
                </w:p>
                <w:p w:rsidR="008E06D7" w:rsidRPr="008E06D7" w:rsidRDefault="008E06D7" w:rsidP="008E06D7">
                  <w:pPr>
                    <w:rPr>
                      <w:b/>
                      <w:bCs/>
                    </w:rPr>
                  </w:pPr>
                  <w:r w:rsidRPr="008E06D7">
                    <w:rPr>
                      <w:b/>
                      <w:bCs/>
                    </w:rPr>
                    <w:t>BEŞİNCİ BÖLÜM</w:t>
                  </w:r>
                </w:p>
                <w:p w:rsidR="008E06D7" w:rsidRPr="008E06D7" w:rsidRDefault="008E06D7" w:rsidP="008E06D7">
                  <w:pPr>
                    <w:rPr>
                      <w:b/>
                      <w:bCs/>
                    </w:rPr>
                  </w:pPr>
                  <w:r w:rsidRPr="008E06D7">
                    <w:rPr>
                      <w:b/>
                      <w:bCs/>
                    </w:rPr>
                    <w:t>Başvuruların Alınması, Değerlendirilmesi, Sözleşme ve Uygulama Zamanı</w:t>
                  </w:r>
                </w:p>
                <w:p w:rsidR="008E06D7" w:rsidRPr="008E06D7" w:rsidRDefault="008E06D7" w:rsidP="008E06D7">
                  <w:r w:rsidRPr="008E06D7">
                    <w:rPr>
                      <w:b/>
                      <w:bCs/>
                    </w:rPr>
                    <w:t>Başvuruların alınması</w:t>
                  </w:r>
                </w:p>
                <w:p w:rsidR="008E06D7" w:rsidRPr="008E06D7" w:rsidRDefault="008E06D7" w:rsidP="008E06D7">
                  <w:r w:rsidRPr="008E06D7">
                    <w:rPr>
                      <w:b/>
                      <w:bCs/>
                    </w:rPr>
                    <w:t>MADDE 16 –</w:t>
                  </w:r>
                  <w:r w:rsidRPr="008E06D7">
                    <w:t> (1) Bu Tebliğ kapsamındaki başvurulara ilişkin esaslar şunlardır:</w:t>
                  </w:r>
                </w:p>
                <w:p w:rsidR="008E06D7" w:rsidRPr="008E06D7" w:rsidRDefault="008E06D7" w:rsidP="008E06D7">
                  <w:r w:rsidRPr="008E06D7">
                    <w:t>a) Başvurular, bu Tebliğin yayımlandığı tarihten beş iş günü geçtikten sonra başlar.</w:t>
                  </w:r>
                </w:p>
                <w:p w:rsidR="008E06D7" w:rsidRPr="008E06D7" w:rsidRDefault="008E06D7" w:rsidP="008E06D7">
                  <w:r w:rsidRPr="008E06D7">
                    <w:t>b) Başvuru süresi otuz gündür.</w:t>
                  </w:r>
                </w:p>
                <w:p w:rsidR="008E06D7" w:rsidRPr="008E06D7" w:rsidRDefault="008E06D7" w:rsidP="008E06D7">
                  <w:r w:rsidRPr="008E06D7">
                    <w:t>c) Başvurular, il ve ilçe müdürlüklerinde kurulan genç çiftçi proje yürütme birimi tarafından tutanak karşılığı kabul edilir.</w:t>
                  </w:r>
                </w:p>
                <w:p w:rsidR="008E06D7" w:rsidRPr="008E06D7" w:rsidRDefault="008E06D7" w:rsidP="008E06D7">
                  <w:r w:rsidRPr="008E06D7">
                    <w:t xml:space="preserve">ç) Genç çiftçi proje yürütme birimleri tarafından düzenlenen başvuru dosyasına ait kontrol formu ve değerlendirme </w:t>
                  </w:r>
                  <w:proofErr w:type="gramStart"/>
                  <w:r w:rsidRPr="008E06D7">
                    <w:t>kriter</w:t>
                  </w:r>
                  <w:proofErr w:type="gramEnd"/>
                  <w:r w:rsidRPr="008E06D7">
                    <w:t xml:space="preserve"> tablosu, beş iş günü içerisinde genç çiftçi proje değerlendirme komisyonuna tutanak ile teslim edilir.</w:t>
                  </w:r>
                </w:p>
                <w:p w:rsidR="008E06D7" w:rsidRPr="008E06D7" w:rsidRDefault="008E06D7" w:rsidP="008E06D7">
                  <w:r w:rsidRPr="008E06D7">
                    <w:rPr>
                      <w:b/>
                      <w:bCs/>
                    </w:rPr>
                    <w:t>Başvuruların değerlendirilmesi</w:t>
                  </w:r>
                </w:p>
                <w:p w:rsidR="008E06D7" w:rsidRPr="008E06D7" w:rsidRDefault="008E06D7" w:rsidP="008E06D7">
                  <w:r w:rsidRPr="008E06D7">
                    <w:rPr>
                      <w:b/>
                      <w:bCs/>
                    </w:rPr>
                    <w:t>MADDE 17 – </w:t>
                  </w:r>
                  <w:r w:rsidRPr="008E06D7">
                    <w:t>(1) Program kapsamındaki başvuruların değerlendirilmesi genç çiftçi proje değerlendirme komisyonu tarafından aşağıda belirtilen esaslar çerçevesinde yapılır:</w:t>
                  </w:r>
                </w:p>
                <w:p w:rsidR="008E06D7" w:rsidRPr="008E06D7" w:rsidRDefault="008E06D7" w:rsidP="008E06D7">
                  <w:r w:rsidRPr="008E06D7">
                    <w:t>a) Komisyon tarafından teslim alınan projeler on iş günü içerisinde değerlendirilip onaylanır.</w:t>
                  </w:r>
                </w:p>
                <w:p w:rsidR="008E06D7" w:rsidRPr="008E06D7" w:rsidRDefault="008E06D7" w:rsidP="008E06D7">
                  <w:r w:rsidRPr="008E06D7">
                    <w:t>b) Komisyon tarafından hazırlanan nihai listeler belirlenen yerlerde ve şekilde ilan edilir.</w:t>
                  </w:r>
                </w:p>
                <w:p w:rsidR="008E06D7" w:rsidRPr="008E06D7" w:rsidRDefault="008E06D7" w:rsidP="008E06D7">
                  <w:r w:rsidRPr="008E06D7">
                    <w:t>c) Proje değerlendirme komisyonunun bir başvuruyu reddetme ya da hibe vermeme kararı kesindir.</w:t>
                  </w:r>
                </w:p>
                <w:p w:rsidR="008E06D7" w:rsidRPr="008E06D7" w:rsidRDefault="008E06D7" w:rsidP="008E06D7">
                  <w:r w:rsidRPr="008E06D7">
                    <w:rPr>
                      <w:b/>
                      <w:bCs/>
                    </w:rPr>
                    <w:t>Hibe sözleşme ve uygulama zamanı</w:t>
                  </w:r>
                </w:p>
                <w:p w:rsidR="008E06D7" w:rsidRPr="008E06D7" w:rsidRDefault="008E06D7" w:rsidP="008E06D7">
                  <w:r w:rsidRPr="008E06D7">
                    <w:rPr>
                      <w:b/>
                      <w:bCs/>
                    </w:rPr>
                    <w:t>MADDE 18 –</w:t>
                  </w:r>
                  <w:r w:rsidRPr="008E06D7">
                    <w:t> (1) Genç çiftçi proje değerlendirme komisyonu tarafından belirlenen ve nihai hale getirilen listelerde yer alan genç çiftçiler ile yapılacak hibe sözleşmesi aşağıdaki esaslar çerçevesinde gerçekleştirilir:</w:t>
                  </w:r>
                </w:p>
                <w:p w:rsidR="008E06D7" w:rsidRPr="008E06D7" w:rsidRDefault="008E06D7" w:rsidP="008E06D7">
                  <w:r w:rsidRPr="008E06D7">
                    <w:t>a) Hibe sözleşmesi imzalamaya hak kazanan genç çiftçiler ile beş iş günü içerisinde sözleşme imzalanır.</w:t>
                  </w:r>
                </w:p>
                <w:p w:rsidR="008E06D7" w:rsidRPr="008E06D7" w:rsidRDefault="008E06D7" w:rsidP="008E06D7">
                  <w:r w:rsidRPr="008E06D7">
                    <w:t>b) İmzalanan hibe sözleşmesi gereği genç çiftçiler, sözleşme tarihinden itibaren en çok yüz yirmi gün içerisinde proje içeriğine esas alımları gerçekleştirirler ve hibe ödeme talebine ilişkin başvurularını yaparlar. Yüz yirmi günlük sürenin son gününün tatil gününe denk gelmesi halinde takip eden ilk iş günü mesai bitimine kadar müracaat edilebilir.</w:t>
                  </w:r>
                </w:p>
                <w:p w:rsidR="008E06D7" w:rsidRPr="008E06D7" w:rsidRDefault="008E06D7" w:rsidP="008E06D7">
                  <w:pPr>
                    <w:rPr>
                      <w:b/>
                      <w:bCs/>
                    </w:rPr>
                  </w:pPr>
                  <w:r w:rsidRPr="008E06D7">
                    <w:rPr>
                      <w:b/>
                      <w:bCs/>
                    </w:rPr>
                    <w:t>ALTINCI BÖLÜM</w:t>
                  </w:r>
                </w:p>
                <w:p w:rsidR="008E06D7" w:rsidRPr="008E06D7" w:rsidRDefault="008E06D7" w:rsidP="008E06D7">
                  <w:pPr>
                    <w:rPr>
                      <w:b/>
                      <w:bCs/>
                    </w:rPr>
                  </w:pPr>
                  <w:r w:rsidRPr="008E06D7">
                    <w:rPr>
                      <w:b/>
                      <w:bCs/>
                    </w:rPr>
                    <w:t>Hibe Ödeme Talebi, Ödemeler, Geri Ödeme ve Yaptırımlar</w:t>
                  </w:r>
                </w:p>
                <w:p w:rsidR="008E06D7" w:rsidRPr="008E06D7" w:rsidRDefault="008E06D7" w:rsidP="008E06D7">
                  <w:r w:rsidRPr="008E06D7">
                    <w:rPr>
                      <w:b/>
                      <w:bCs/>
                    </w:rPr>
                    <w:t>Hibe desteği ödeme talebi</w:t>
                  </w:r>
                </w:p>
                <w:p w:rsidR="008E06D7" w:rsidRPr="008E06D7" w:rsidRDefault="008E06D7" w:rsidP="008E06D7">
                  <w:r w:rsidRPr="008E06D7">
                    <w:rPr>
                      <w:b/>
                      <w:bCs/>
                    </w:rPr>
                    <w:t>MADDE 19 –</w:t>
                  </w:r>
                  <w:r w:rsidRPr="008E06D7">
                    <w:t> (1) Hibe desteği ödemelerine ilişkin esaslar şunlardır:</w:t>
                  </w:r>
                </w:p>
                <w:p w:rsidR="008E06D7" w:rsidRPr="008E06D7" w:rsidRDefault="008E06D7" w:rsidP="008E06D7">
                  <w:r w:rsidRPr="008E06D7">
                    <w:t>a) Genç çiftçi, hibe ödeme taleplerini, yatırıma ait fiili gerçekleşmelerden sonra veya hibe sözleşmesi bitim tarihinden itibaren, beş iş günü içerisinde yatırım yerinin bağlı olduğu il/ilçe müdürlüğüne yapar.</w:t>
                  </w:r>
                </w:p>
                <w:p w:rsidR="008E06D7" w:rsidRPr="008E06D7" w:rsidRDefault="008E06D7" w:rsidP="008E06D7">
                  <w:r w:rsidRPr="008E06D7">
                    <w:t>b) Genç çiftçi proje yürütme birimi, ödeme talebi ile ilgili belgeleri başvuru sahiplerinden alır, ödemeye ilişkin gerçekleşmeleri beş iş günü içerisinde yerinde tespit eder, belgelendirir ve tutanağa bağlar.</w:t>
                  </w:r>
                </w:p>
                <w:p w:rsidR="008E06D7" w:rsidRPr="008E06D7" w:rsidRDefault="008E06D7" w:rsidP="008E06D7">
                  <w:r w:rsidRPr="008E06D7">
                    <w:t>c) İlçe genç çiftçi proje yürütme birimi, hibeye esas ödeme icmallerini beş iş günü içerisinde il müdürlüğüne gönderir.</w:t>
                  </w:r>
                </w:p>
                <w:p w:rsidR="008E06D7" w:rsidRPr="008E06D7" w:rsidRDefault="008E06D7" w:rsidP="008E06D7">
                  <w:r w:rsidRPr="008E06D7">
                    <w:t>ç) İl müdürlüğü, hibe ödemesine esas aylık ödeme icmallerini her ayın yirmi beşine kadar Genel Müdürlüğe gönderir.</w:t>
                  </w:r>
                </w:p>
                <w:p w:rsidR="008E06D7" w:rsidRPr="008E06D7" w:rsidRDefault="008E06D7" w:rsidP="008E06D7">
                  <w:r w:rsidRPr="008E06D7">
                    <w:t>d) Genel Müdürlük, icmalleri banka ödeme formatına dönüştürüp hibe ödenmesini sağlar.</w:t>
                  </w:r>
                </w:p>
                <w:p w:rsidR="008E06D7" w:rsidRPr="008E06D7" w:rsidRDefault="008E06D7" w:rsidP="008E06D7">
                  <w:r w:rsidRPr="008E06D7">
                    <w:t>(2) İl müdürlükleri, aylık ödeme icmallerinin kontrol onayı ve ödeme işleminden sonra hibe proje sahiplerinin banka ve ödeme bilgilerinde hata tespit etmeleri halinde bu Tebliğ kapsamında Bakanlıkça hazırlanan uygulama rehberine göre iş ve işlemleri yürütür.</w:t>
                  </w:r>
                </w:p>
                <w:p w:rsidR="008E06D7" w:rsidRPr="008E06D7" w:rsidRDefault="008E06D7" w:rsidP="008E06D7">
                  <w:r w:rsidRPr="008E06D7">
                    <w:rPr>
                      <w:b/>
                      <w:bCs/>
                    </w:rPr>
                    <w:lastRenderedPageBreak/>
                    <w:t>Hibe desteği ödemeleri</w:t>
                  </w:r>
                </w:p>
                <w:p w:rsidR="008E06D7" w:rsidRPr="008E06D7" w:rsidRDefault="008E06D7" w:rsidP="008E06D7">
                  <w:r w:rsidRPr="008E06D7">
                    <w:rPr>
                      <w:b/>
                      <w:bCs/>
                    </w:rPr>
                    <w:t>MADDE 20 –</w:t>
                  </w:r>
                  <w:r w:rsidRPr="008E06D7">
                    <w:t> (1) Hibe ödemesi, proje sahibi genç çiftçinin T.C. kimlik numarasıyla uyumlu olarak T.C. Ziraat Bankası tarafından yapılır.</w:t>
                  </w:r>
                </w:p>
                <w:p w:rsidR="008E06D7" w:rsidRPr="008E06D7" w:rsidRDefault="008E06D7" w:rsidP="008E06D7">
                  <w:r w:rsidRPr="008E06D7">
                    <w:t>(2) Hibe ödemeleri, Türk Lirası olarak yapılır.</w:t>
                  </w:r>
                </w:p>
                <w:p w:rsidR="008E06D7" w:rsidRPr="008E06D7" w:rsidRDefault="008E06D7" w:rsidP="008E06D7">
                  <w:r w:rsidRPr="008E06D7">
                    <w:t xml:space="preserve">(3) İmzalanan hibe sözleşmesi sonrasında bu Tebliğ kapsamında yapılacak büyükbaş ve küçükbaş canlı hayvan alımlarında Bakanlıkça hazırlanan uygulama rehberi çerçevesinde ve belirlenecek miktarda genç çiftçinin muvafakati ile </w:t>
                  </w:r>
                  <w:proofErr w:type="spellStart"/>
                  <w:r w:rsidRPr="008E06D7">
                    <w:t>TİGEM’e</w:t>
                  </w:r>
                  <w:proofErr w:type="spellEnd"/>
                  <w:r w:rsidRPr="008E06D7">
                    <w:t xml:space="preserve"> ön ödeme yapılabilir.</w:t>
                  </w:r>
                </w:p>
                <w:p w:rsidR="008E06D7" w:rsidRPr="008E06D7" w:rsidRDefault="008E06D7" w:rsidP="008E06D7">
                  <w:r w:rsidRPr="008E06D7">
                    <w:rPr>
                      <w:b/>
                      <w:bCs/>
                    </w:rPr>
                    <w:t>Geri ödeme ve yaptırımlar</w:t>
                  </w:r>
                </w:p>
                <w:p w:rsidR="008E06D7" w:rsidRPr="008E06D7" w:rsidRDefault="008E06D7" w:rsidP="008E06D7">
                  <w:r w:rsidRPr="008E06D7">
                    <w:rPr>
                      <w:b/>
                      <w:bCs/>
                    </w:rPr>
                    <w:t>MADDE 21 –</w:t>
                  </w:r>
                  <w:r w:rsidRPr="008E06D7">
                    <w:t xml:space="preserve"> (1) Haksız yere yapılan destekleme ödemeleri, </w:t>
                  </w:r>
                  <w:proofErr w:type="gramStart"/>
                  <w:r w:rsidRPr="008E06D7">
                    <w:t>21/7/1953</w:t>
                  </w:r>
                  <w:proofErr w:type="gramEnd"/>
                  <w:r w:rsidRPr="008E06D7">
                    <w:t xml:space="preserve"> tarihli ve 6183 sayılı Amme Alacaklarının Tahsil Usulü Hakkında Kanunun 51 inci maddesinde belirtilen gecikme zammı oranları dikkate alınarak ödeme tarihinden itibaren hesaplanan kanunî faizi ile birlikte anılan Kanun hükümlerine göre geri alınır.</w:t>
                  </w:r>
                </w:p>
                <w:p w:rsidR="008E06D7" w:rsidRPr="008E06D7" w:rsidRDefault="008E06D7" w:rsidP="008E06D7">
                  <w:r w:rsidRPr="008E06D7">
                    <w:t>(2) Haksız ödemenin yapılmasında ödemeyi sağlayan, belge veya belgeleri düzenleyen gerçek ve tüzel kişiler, geri alınacak tutarların tahsilinde müştereken sorumlu tutulurlar.</w:t>
                  </w:r>
                </w:p>
                <w:p w:rsidR="008E06D7" w:rsidRPr="008E06D7" w:rsidRDefault="008E06D7" w:rsidP="008E06D7">
                  <w:r w:rsidRPr="008E06D7">
                    <w:t>(3) İdari hata sonucu düzenlenen belgelerle yapılan ödemeler hariç olmak üzere bu Tebliğle belirlenen destekleme ödemelerinden haksız yere yararlandığı tespit edilen genç çiftçiler, beş yıl süreyle Tarım Kanununun 23 üncü maddesi gereğince hiçbir destekleme programından yararlandırılmazlar.</w:t>
                  </w:r>
                </w:p>
                <w:p w:rsidR="008E06D7" w:rsidRPr="008E06D7" w:rsidRDefault="008E06D7" w:rsidP="008E06D7">
                  <w:r w:rsidRPr="008E06D7">
                    <w:rPr>
                      <w:b/>
                      <w:bCs/>
                    </w:rPr>
                    <w:t>Programdan sağlanan malların mülkiyeti</w:t>
                  </w:r>
                </w:p>
                <w:p w:rsidR="008E06D7" w:rsidRPr="008E06D7" w:rsidRDefault="008E06D7" w:rsidP="008E06D7">
                  <w:r w:rsidRPr="008E06D7">
                    <w:rPr>
                      <w:b/>
                      <w:bCs/>
                    </w:rPr>
                    <w:t>MADDE 22 – </w:t>
                  </w:r>
                  <w:r w:rsidRPr="008E06D7">
                    <w:t>(1) Genç çiftçi, hibe sözleşmesi kapsamında hibeye esas proje içeriğindeki alımları ve amacını, ödemenin yapılmasından sonra iki yıl süre ile değiştiremez. Bu amaçla, il/ilçe müdürlükleri yılda en az bir kere olmak üzere proje faaliyetlerini yerinde kontrol eder ve tutanağa bağlar.</w:t>
                  </w:r>
                </w:p>
                <w:p w:rsidR="008E06D7" w:rsidRPr="008E06D7" w:rsidRDefault="008E06D7" w:rsidP="008E06D7">
                  <w:pPr>
                    <w:rPr>
                      <w:b/>
                      <w:bCs/>
                    </w:rPr>
                  </w:pPr>
                  <w:r w:rsidRPr="008E06D7">
                    <w:rPr>
                      <w:b/>
                      <w:bCs/>
                    </w:rPr>
                    <w:t>YEDİNCİ BÖLÜM</w:t>
                  </w:r>
                </w:p>
                <w:p w:rsidR="008E06D7" w:rsidRPr="008E06D7" w:rsidRDefault="008E06D7" w:rsidP="008E06D7">
                  <w:pPr>
                    <w:rPr>
                      <w:b/>
                      <w:bCs/>
                    </w:rPr>
                  </w:pPr>
                  <w:r w:rsidRPr="008E06D7">
                    <w:rPr>
                      <w:b/>
                      <w:bCs/>
                    </w:rPr>
                    <w:t>Proje Gider Esasları ve Kalemleri</w:t>
                  </w:r>
                </w:p>
                <w:p w:rsidR="008E06D7" w:rsidRPr="008E06D7" w:rsidRDefault="008E06D7" w:rsidP="008E06D7">
                  <w:r w:rsidRPr="008E06D7">
                    <w:rPr>
                      <w:b/>
                      <w:bCs/>
                    </w:rPr>
                    <w:t>Proje gider esasları</w:t>
                  </w:r>
                </w:p>
                <w:p w:rsidR="008E06D7" w:rsidRPr="008E06D7" w:rsidRDefault="008E06D7" w:rsidP="008E06D7">
                  <w:r w:rsidRPr="008E06D7">
                    <w:rPr>
                      <w:b/>
                      <w:bCs/>
                    </w:rPr>
                    <w:t>MADDE 23 –</w:t>
                  </w:r>
                  <w:r w:rsidRPr="008E06D7">
                    <w:t> (1) Bu Tebliğ kapsamında hibe desteği verilecek proje giderlerinin;</w:t>
                  </w:r>
                </w:p>
                <w:p w:rsidR="008E06D7" w:rsidRPr="008E06D7" w:rsidRDefault="008E06D7" w:rsidP="008E06D7">
                  <w:r w:rsidRPr="008E06D7">
                    <w:t>a) Genç çiftçi ile karşılıklı imzalanan hibe sözleşmesinden sonra ve süresi içerisinde gerçekleştirilmesi,</w:t>
                  </w:r>
                </w:p>
                <w:p w:rsidR="008E06D7" w:rsidRPr="008E06D7" w:rsidRDefault="008E06D7" w:rsidP="008E06D7">
                  <w:r w:rsidRPr="008E06D7">
                    <w:t>b) Hibe sözleşmesi ekinde sunulan hibe desteğinin, verilecek proje giderleri kapsamında yer alması,</w:t>
                  </w:r>
                </w:p>
                <w:p w:rsidR="008E06D7" w:rsidRPr="008E06D7" w:rsidRDefault="008E06D7" w:rsidP="008E06D7">
                  <w:r w:rsidRPr="008E06D7">
                    <w:t>c) İlgili mevzuata uygun olarak gerçekleştirilmesi veya belgelere dayandırılması,</w:t>
                  </w:r>
                </w:p>
                <w:p w:rsidR="008E06D7" w:rsidRPr="008E06D7" w:rsidRDefault="008E06D7" w:rsidP="008E06D7">
                  <w:proofErr w:type="gramStart"/>
                  <w:r w:rsidRPr="008E06D7">
                    <w:t>gerekir</w:t>
                  </w:r>
                  <w:proofErr w:type="gramEnd"/>
                  <w:r w:rsidRPr="008E06D7">
                    <w:t>.</w:t>
                  </w:r>
                </w:p>
                <w:p w:rsidR="008E06D7" w:rsidRPr="008E06D7" w:rsidRDefault="008E06D7" w:rsidP="008E06D7">
                  <w:r w:rsidRPr="008E06D7">
                    <w:rPr>
                      <w:b/>
                      <w:bCs/>
                    </w:rPr>
                    <w:t>Gider kalemleri</w:t>
                  </w:r>
                </w:p>
                <w:p w:rsidR="008E06D7" w:rsidRPr="008E06D7" w:rsidRDefault="008E06D7" w:rsidP="008E06D7">
                  <w:r w:rsidRPr="008E06D7">
                    <w:rPr>
                      <w:b/>
                      <w:bCs/>
                    </w:rPr>
                    <w:t>MADDE 24 –</w:t>
                  </w:r>
                  <w:r w:rsidRPr="008E06D7">
                    <w:t xml:space="preserve"> (1) Hibe sözleşmesinden sonra ve süresi içerisinde gerçekleştirilen traktör ve bahçe traktörü haricindeki, makine, </w:t>
                  </w:r>
                  <w:proofErr w:type="gramStart"/>
                  <w:r w:rsidRPr="008E06D7">
                    <w:t>ekipman</w:t>
                  </w:r>
                  <w:proofErr w:type="gramEnd"/>
                  <w:r w:rsidRPr="008E06D7">
                    <w:t xml:space="preserve">, donanım, malzeme, fide, fidan, tohum, misel, </w:t>
                  </w:r>
                  <w:proofErr w:type="spellStart"/>
                  <w:r w:rsidRPr="008E06D7">
                    <w:t>torf</w:t>
                  </w:r>
                  <w:proofErr w:type="spellEnd"/>
                  <w:r w:rsidRPr="008E06D7">
                    <w:t>, yumurta, arılı kovan ve canlı hayvan alımı giderleri, bu Tebliğde belirtilen esaslar çerçevesinde hibe desteği kapsamında değerlendirilir.</w:t>
                  </w:r>
                </w:p>
                <w:p w:rsidR="008E06D7" w:rsidRPr="008E06D7" w:rsidRDefault="008E06D7" w:rsidP="008E06D7">
                  <w:r w:rsidRPr="008E06D7">
                    <w:t xml:space="preserve">(2) Genç çiftçiler, büyükbaş ve küçükbaş hayvan yetiştiriciliği proje konuları kapsamındaki canlı hayvan alımlarını </w:t>
                  </w:r>
                  <w:proofErr w:type="spellStart"/>
                  <w:r w:rsidRPr="008E06D7">
                    <w:t>TİGEM’den</w:t>
                  </w:r>
                  <w:proofErr w:type="spellEnd"/>
                  <w:r w:rsidRPr="008E06D7">
                    <w:t xml:space="preserve"> hayvan alım sözleşmesi kapsamında gerçekleştirirler.</w:t>
                  </w:r>
                </w:p>
                <w:p w:rsidR="008E06D7" w:rsidRPr="008E06D7" w:rsidRDefault="008E06D7" w:rsidP="008E06D7">
                  <w:r w:rsidRPr="008E06D7">
                    <w:t>(3) Gider kalemleri ile ilgili diğer hususlar bu Tebliğ kapsamında Bakanlık tarafından hazırlanan uygulama rehberinde belirtilir.</w:t>
                  </w:r>
                </w:p>
                <w:p w:rsidR="008E06D7" w:rsidRPr="008E06D7" w:rsidRDefault="008E06D7" w:rsidP="008E06D7">
                  <w:r w:rsidRPr="008E06D7">
                    <w:rPr>
                      <w:b/>
                      <w:bCs/>
                    </w:rPr>
                    <w:t>Proje kaynaklarından karşılanmayacak giderler</w:t>
                  </w:r>
                </w:p>
                <w:p w:rsidR="008E06D7" w:rsidRPr="008E06D7" w:rsidRDefault="008E06D7" w:rsidP="008E06D7">
                  <w:r w:rsidRPr="008E06D7">
                    <w:rPr>
                      <w:b/>
                      <w:bCs/>
                    </w:rPr>
                    <w:t>MADDE 25 –</w:t>
                  </w:r>
                  <w:r w:rsidRPr="008E06D7">
                    <w:t> (1) Program kapsamında; hibe sözleşmesi onaylanmayan projelerle ilgili yapılan hiçbir harcama karşılanmaz, bu giderlerden dolayı Bakanlık herhangi bir sorumluluk ve yükümlülük üstlenmez.</w:t>
                  </w:r>
                </w:p>
                <w:p w:rsidR="008E06D7" w:rsidRPr="008E06D7" w:rsidRDefault="008E06D7" w:rsidP="008E06D7">
                  <w:r w:rsidRPr="008E06D7">
                    <w:t>(2) Bakanlık tarafından belirlenen usul ve esaslara uygun olarak gerçekleştirilmeyen ve belgelendirilemeyen satın alma giderlerine hibe desteği ödenmez.</w:t>
                  </w:r>
                </w:p>
                <w:p w:rsidR="008E06D7" w:rsidRPr="008E06D7" w:rsidRDefault="008E06D7" w:rsidP="008E06D7">
                  <w:pPr>
                    <w:rPr>
                      <w:b/>
                      <w:bCs/>
                    </w:rPr>
                  </w:pPr>
                  <w:r w:rsidRPr="008E06D7">
                    <w:rPr>
                      <w:b/>
                      <w:bCs/>
                    </w:rPr>
                    <w:t>SEKİZİNCİ BÖLÜM</w:t>
                  </w:r>
                </w:p>
                <w:p w:rsidR="008E06D7" w:rsidRPr="008E06D7" w:rsidRDefault="008E06D7" w:rsidP="008E06D7">
                  <w:pPr>
                    <w:rPr>
                      <w:b/>
                      <w:bCs/>
                    </w:rPr>
                  </w:pPr>
                  <w:r w:rsidRPr="008E06D7">
                    <w:rPr>
                      <w:b/>
                      <w:bCs/>
                    </w:rPr>
                    <w:t>Çeşitli ve Son Hükümler</w:t>
                  </w:r>
                </w:p>
                <w:p w:rsidR="008E06D7" w:rsidRPr="008E06D7" w:rsidRDefault="008E06D7" w:rsidP="008E06D7">
                  <w:r w:rsidRPr="008E06D7">
                    <w:rPr>
                      <w:b/>
                      <w:bCs/>
                    </w:rPr>
                    <w:t>Denetim</w:t>
                  </w:r>
                </w:p>
                <w:p w:rsidR="008E06D7" w:rsidRPr="008E06D7" w:rsidRDefault="008E06D7" w:rsidP="008E06D7">
                  <w:r w:rsidRPr="008E06D7">
                    <w:rPr>
                      <w:b/>
                      <w:bCs/>
                    </w:rPr>
                    <w:t>MADDE 26 –</w:t>
                  </w:r>
                  <w:r w:rsidRPr="008E06D7">
                    <w:t> (1) Bu Tebliğ kapsamında yapılan tüm işlemler gerekli görüldüğü takdirde Bakanlık Rehberlik ve Teftiş Başkanlığı tarafından denetlenir. Bu denetimler sırasında yapılan işlemlere ait talep edilen tüm bilgi ve belgeler kendilerine sunulur.</w:t>
                  </w:r>
                </w:p>
                <w:p w:rsidR="008E06D7" w:rsidRPr="008E06D7" w:rsidRDefault="008E06D7" w:rsidP="008E06D7">
                  <w:r w:rsidRPr="008E06D7">
                    <w:rPr>
                      <w:b/>
                      <w:bCs/>
                    </w:rPr>
                    <w:lastRenderedPageBreak/>
                    <w:t>Programın uygulanmasına ilişkin yayınlar</w:t>
                  </w:r>
                </w:p>
                <w:p w:rsidR="008E06D7" w:rsidRPr="008E06D7" w:rsidRDefault="008E06D7" w:rsidP="008E06D7">
                  <w:r w:rsidRPr="008E06D7">
                    <w:rPr>
                      <w:b/>
                      <w:bCs/>
                    </w:rPr>
                    <w:t>MADDE 27 – </w:t>
                  </w:r>
                  <w:r w:rsidRPr="008E06D7">
                    <w:t>(1) Bu Tebliğin genel uygulama usul ve esaslarına açıklık getirmek, destek sağlamak amacı ile Bakanlık tarafından uygulama rehberi hazırlanır ve yayımlanır. Bu yayınlar uygulamaya esas teşkil eder.</w:t>
                  </w:r>
                </w:p>
                <w:p w:rsidR="008E06D7" w:rsidRPr="008E06D7" w:rsidRDefault="008E06D7" w:rsidP="008E06D7">
                  <w:r w:rsidRPr="008E06D7">
                    <w:t>(2) Bu Tebliğin uygulanmasında karşılaşılacak sorunların çözümü hakkında Bakanlık yetkilidir.</w:t>
                  </w:r>
                </w:p>
                <w:p w:rsidR="008E06D7" w:rsidRPr="008E06D7" w:rsidRDefault="008E06D7" w:rsidP="008E06D7">
                  <w:r w:rsidRPr="008E06D7">
                    <w:rPr>
                      <w:b/>
                      <w:bCs/>
                    </w:rPr>
                    <w:t>Yürürlük</w:t>
                  </w:r>
                </w:p>
                <w:p w:rsidR="008E06D7" w:rsidRPr="008E06D7" w:rsidRDefault="008E06D7" w:rsidP="008E06D7">
                  <w:r w:rsidRPr="008E06D7">
                    <w:rPr>
                      <w:b/>
                      <w:bCs/>
                    </w:rPr>
                    <w:t>MADDE 28 – </w:t>
                  </w:r>
                  <w:r w:rsidRPr="008E06D7">
                    <w:t>(1) Bu Tebliğ yayımı tarihinde yürürlüğe girer.</w:t>
                  </w:r>
                </w:p>
                <w:p w:rsidR="008E06D7" w:rsidRPr="008E06D7" w:rsidRDefault="008E06D7" w:rsidP="008E06D7">
                  <w:r w:rsidRPr="008E06D7">
                    <w:rPr>
                      <w:b/>
                      <w:bCs/>
                    </w:rPr>
                    <w:t>Yürütme</w:t>
                  </w:r>
                </w:p>
                <w:p w:rsidR="00000000" w:rsidRPr="008E06D7" w:rsidRDefault="008E06D7" w:rsidP="008E06D7">
                  <w:r w:rsidRPr="008E06D7">
                    <w:rPr>
                      <w:b/>
                      <w:bCs/>
                    </w:rPr>
                    <w:t>MADDE 29 –</w:t>
                  </w:r>
                  <w:r w:rsidRPr="008E06D7">
                    <w:t> (1) Bu Tebliğ hükümlerini Gıda, Tarım ve Hayvancılık Bakanı yürütür.</w:t>
                  </w:r>
                </w:p>
              </w:tc>
            </w:tr>
          </w:tbl>
          <w:p w:rsidR="008E06D7" w:rsidRPr="008E06D7" w:rsidRDefault="008E06D7" w:rsidP="008E06D7"/>
        </w:tc>
      </w:tr>
    </w:tbl>
    <w:p w:rsidR="00D55763" w:rsidRDefault="00D55763"/>
    <w:sectPr w:rsidR="00D55763" w:rsidSect="00D557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06D7"/>
    <w:rsid w:val="00085B97"/>
    <w:rsid w:val="00090AFA"/>
    <w:rsid w:val="00121A6A"/>
    <w:rsid w:val="00170A1F"/>
    <w:rsid w:val="00220B5B"/>
    <w:rsid w:val="0027659C"/>
    <w:rsid w:val="00333548"/>
    <w:rsid w:val="00484E8C"/>
    <w:rsid w:val="0056593C"/>
    <w:rsid w:val="005E2DD7"/>
    <w:rsid w:val="00773069"/>
    <w:rsid w:val="00862607"/>
    <w:rsid w:val="008D1169"/>
    <w:rsid w:val="008E06D7"/>
    <w:rsid w:val="008E4DCB"/>
    <w:rsid w:val="009423B9"/>
    <w:rsid w:val="00A95A01"/>
    <w:rsid w:val="00B3210A"/>
    <w:rsid w:val="00D16686"/>
    <w:rsid w:val="00D55763"/>
    <w:rsid w:val="00FF4A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righ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763"/>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3015326">
      <w:bodyDiv w:val="1"/>
      <w:marLeft w:val="0"/>
      <w:marRight w:val="0"/>
      <w:marTop w:val="0"/>
      <w:marBottom w:val="0"/>
      <w:divBdr>
        <w:top w:val="none" w:sz="0" w:space="0" w:color="auto"/>
        <w:left w:val="none" w:sz="0" w:space="0" w:color="auto"/>
        <w:bottom w:val="none" w:sz="0" w:space="0" w:color="auto"/>
        <w:right w:val="none" w:sz="0" w:space="0" w:color="auto"/>
      </w:divBdr>
    </w:div>
    <w:div w:id="209081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2535</Words>
  <Characters>14455</Characters>
  <Application>Microsoft Office Word</Application>
  <DocSecurity>0</DocSecurity>
  <Lines>120</Lines>
  <Paragraphs>33</Paragraphs>
  <ScaleCrop>false</ScaleCrop>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exper</cp:lastModifiedBy>
  <cp:revision>1</cp:revision>
  <dcterms:created xsi:type="dcterms:W3CDTF">2016-04-12T09:54:00Z</dcterms:created>
  <dcterms:modified xsi:type="dcterms:W3CDTF">2016-04-12T09:55:00Z</dcterms:modified>
</cp:coreProperties>
</file>